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1A2" w:rsidRPr="008706CB" w:rsidRDefault="00D5776D" w:rsidP="00C600A5">
      <w:pPr>
        <w:tabs>
          <w:tab w:val="center" w:pos="4095"/>
          <w:tab w:val="left" w:pos="8520"/>
          <w:tab w:val="left" w:pos="9120"/>
        </w:tabs>
        <w:spacing w:beforeLines="600" w:line="360" w:lineRule="auto"/>
        <w:jc w:val="center"/>
        <w:rPr>
          <w:rFonts w:ascii="Arial Narrow" w:eastAsia="黑体" w:hAnsi="Arial Narrow"/>
          <w:b/>
          <w:sz w:val="32"/>
          <w:szCs w:val="32"/>
        </w:rPr>
      </w:pPr>
      <w:r>
        <w:rPr>
          <w:rFonts w:ascii="Arial Narrow" w:eastAsia="黑体" w:hAnsi="Arial Narrow" w:hint="eastAsia"/>
          <w:b/>
          <w:sz w:val="32"/>
          <w:szCs w:val="32"/>
        </w:rPr>
        <w:t>北京市道路交通事故社会救助基金管理中心</w:t>
      </w:r>
    </w:p>
    <w:p w:rsidR="00E421A2" w:rsidRPr="008706CB" w:rsidRDefault="00D5776D" w:rsidP="00F4089C">
      <w:pPr>
        <w:tabs>
          <w:tab w:val="center" w:pos="4095"/>
          <w:tab w:val="left" w:pos="8520"/>
          <w:tab w:val="left" w:pos="9120"/>
        </w:tabs>
        <w:spacing w:line="360" w:lineRule="auto"/>
        <w:jc w:val="center"/>
        <w:rPr>
          <w:rFonts w:ascii="Arial Narrow" w:eastAsia="黑体" w:hAnsi="Arial Narrow"/>
          <w:b/>
          <w:bCs/>
          <w:sz w:val="36"/>
          <w:szCs w:val="36"/>
        </w:rPr>
      </w:pPr>
      <w:r>
        <w:rPr>
          <w:rFonts w:ascii="Arial Narrow" w:eastAsia="黑体" w:hAnsi="Arial Narrow" w:hint="eastAsia"/>
          <w:b/>
          <w:sz w:val="36"/>
          <w:szCs w:val="36"/>
        </w:rPr>
        <w:t>201</w:t>
      </w:r>
      <w:r w:rsidR="007C31EF">
        <w:rPr>
          <w:rFonts w:ascii="Arial Narrow" w:eastAsia="黑体" w:hAnsi="Arial Narrow" w:hint="eastAsia"/>
          <w:b/>
          <w:sz w:val="36"/>
          <w:szCs w:val="36"/>
        </w:rPr>
        <w:t>7</w:t>
      </w:r>
      <w:r>
        <w:rPr>
          <w:rFonts w:ascii="Arial Narrow" w:eastAsia="黑体" w:hAnsi="Arial Narrow" w:hint="eastAsia"/>
          <w:b/>
          <w:sz w:val="36"/>
          <w:szCs w:val="36"/>
        </w:rPr>
        <w:t>年度专项审计</w:t>
      </w:r>
      <w:r w:rsidR="00E421A2" w:rsidRPr="008706CB">
        <w:rPr>
          <w:rFonts w:ascii="Arial Narrow" w:eastAsia="黑体" w:hAnsi="Arial Narrow"/>
          <w:b/>
          <w:bCs/>
          <w:sz w:val="36"/>
          <w:szCs w:val="36"/>
        </w:rPr>
        <w:t>报告</w:t>
      </w:r>
    </w:p>
    <w:p w:rsidR="00E421A2" w:rsidRPr="008706CB" w:rsidRDefault="00CD559E" w:rsidP="00F4089C">
      <w:pPr>
        <w:tabs>
          <w:tab w:val="center" w:pos="4095"/>
          <w:tab w:val="left" w:pos="8520"/>
          <w:tab w:val="left" w:pos="9120"/>
        </w:tabs>
        <w:spacing w:line="360" w:lineRule="auto"/>
        <w:jc w:val="center"/>
        <w:rPr>
          <w:rFonts w:ascii="Arial Narrow" w:eastAsia="仿宋_GB2312" w:hAnsi="Arial Narrow" w:cs="Arial"/>
          <w:b/>
          <w:sz w:val="24"/>
        </w:rPr>
      </w:pPr>
      <w:r w:rsidRPr="00E553C1">
        <w:rPr>
          <w:rFonts w:ascii="Arial Narrow" w:eastAsia="仿宋_GB2312" w:hAnsi="Arial Narrow" w:cs="Arial"/>
          <w:b/>
          <w:sz w:val="24"/>
        </w:rPr>
        <w:t>慧海</w:t>
      </w:r>
      <w:r w:rsidR="00E421A2" w:rsidRPr="00E553C1">
        <w:rPr>
          <w:rFonts w:ascii="Arial Narrow" w:eastAsia="仿宋_GB2312" w:hAnsi="Arial Narrow" w:cs="Arial"/>
          <w:b/>
          <w:sz w:val="24"/>
        </w:rPr>
        <w:t>审字</w:t>
      </w:r>
      <w:r w:rsidR="00EC1154" w:rsidRPr="00E553C1">
        <w:rPr>
          <w:rFonts w:ascii="Arial Narrow" w:hAnsi="Arial Narrow" w:cs="Arial"/>
          <w:b/>
          <w:sz w:val="24"/>
        </w:rPr>
        <w:t>﹝</w:t>
      </w:r>
      <w:r w:rsidR="00EC1154" w:rsidRPr="00E553C1">
        <w:rPr>
          <w:rFonts w:ascii="Arial Narrow" w:eastAsia="仿宋_GB2312" w:hAnsi="Arial Narrow" w:cs="Arial"/>
          <w:b/>
          <w:sz w:val="24"/>
        </w:rPr>
        <w:t>20</w:t>
      </w:r>
      <w:r w:rsidR="00BF7A0D" w:rsidRPr="00E553C1">
        <w:rPr>
          <w:rFonts w:ascii="Arial Narrow" w:eastAsia="仿宋_GB2312" w:hAnsi="Arial Narrow" w:cs="Arial" w:hint="eastAsia"/>
          <w:b/>
          <w:sz w:val="24"/>
        </w:rPr>
        <w:t>1</w:t>
      </w:r>
      <w:r w:rsidR="007C31EF">
        <w:rPr>
          <w:rFonts w:ascii="Arial Narrow" w:eastAsia="仿宋_GB2312" w:hAnsi="Arial Narrow" w:cs="Arial" w:hint="eastAsia"/>
          <w:b/>
          <w:sz w:val="24"/>
        </w:rPr>
        <w:t>8</w:t>
      </w:r>
      <w:r w:rsidR="00EC1154" w:rsidRPr="00E553C1">
        <w:rPr>
          <w:rFonts w:ascii="Arial Narrow" w:hAnsi="Arial Narrow" w:cs="Arial"/>
          <w:b/>
          <w:sz w:val="24"/>
        </w:rPr>
        <w:t>﹞</w:t>
      </w:r>
      <w:r w:rsidR="007C31EF" w:rsidRPr="007523A4">
        <w:rPr>
          <w:rFonts w:ascii="Arial Narrow" w:hAnsi="Arial Narrow" w:cs="Arial" w:hint="eastAsia"/>
          <w:b/>
          <w:sz w:val="24"/>
        </w:rPr>
        <w:t>0</w:t>
      </w:r>
      <w:r w:rsidR="007523A4" w:rsidRPr="007523A4">
        <w:rPr>
          <w:rFonts w:ascii="Arial Narrow" w:hAnsi="Arial Narrow" w:cs="Arial" w:hint="eastAsia"/>
          <w:b/>
          <w:sz w:val="24"/>
        </w:rPr>
        <w:t>125</w:t>
      </w:r>
      <w:r w:rsidR="00E421A2" w:rsidRPr="00E553C1">
        <w:rPr>
          <w:rFonts w:ascii="Arial Narrow" w:eastAsia="仿宋_GB2312" w:hAnsi="Arial Narrow" w:cs="Arial"/>
          <w:b/>
          <w:sz w:val="24"/>
        </w:rPr>
        <w:t>号</w:t>
      </w:r>
    </w:p>
    <w:p w:rsidR="00E421A2" w:rsidRDefault="00E421A2" w:rsidP="00C600A5">
      <w:pPr>
        <w:tabs>
          <w:tab w:val="center" w:pos="4095"/>
          <w:tab w:val="left" w:pos="8520"/>
          <w:tab w:val="left" w:pos="9120"/>
        </w:tabs>
        <w:spacing w:before="720" w:afterLines="100" w:line="480" w:lineRule="exact"/>
        <w:ind w:right="23"/>
        <w:jc w:val="center"/>
        <w:rPr>
          <w:rFonts w:ascii="Arial Narrow" w:eastAsia="黑体" w:hAnsi="Arial Narrow"/>
          <w:sz w:val="24"/>
        </w:rPr>
      </w:pPr>
      <w:r w:rsidRPr="008706CB">
        <w:rPr>
          <w:rFonts w:ascii="Arial Narrow" w:eastAsia="黑体" w:hAnsi="Arial Narrow"/>
          <w:sz w:val="24"/>
        </w:rPr>
        <w:t>目录</w:t>
      </w:r>
    </w:p>
    <w:p w:rsidR="00A97ED1" w:rsidRPr="00A97ED1" w:rsidRDefault="00A97ED1" w:rsidP="00A97ED1">
      <w:pPr>
        <w:tabs>
          <w:tab w:val="left" w:pos="6480"/>
        </w:tabs>
        <w:ind w:firstLineChars="925" w:firstLine="2220"/>
        <w:rPr>
          <w:rFonts w:ascii="Arial Narrow" w:eastAsia="仿宋_GB2312" w:hAnsi="Arial Narrow"/>
          <w:sz w:val="24"/>
        </w:rPr>
      </w:pPr>
    </w:p>
    <w:p w:rsidR="00E421A2" w:rsidRPr="008706CB" w:rsidRDefault="00E421A2" w:rsidP="000D348A">
      <w:pPr>
        <w:tabs>
          <w:tab w:val="left" w:pos="2520"/>
          <w:tab w:val="left" w:pos="2880"/>
          <w:tab w:val="center" w:pos="4200"/>
          <w:tab w:val="left" w:pos="4680"/>
          <w:tab w:val="left" w:pos="8520"/>
          <w:tab w:val="left" w:pos="9120"/>
        </w:tabs>
        <w:adjustRightInd w:val="0"/>
        <w:snapToGrid w:val="0"/>
        <w:ind w:right="24" w:firstLineChars="805" w:firstLine="1932"/>
        <w:rPr>
          <w:rFonts w:ascii="Arial Narrow" w:eastAsia="仿宋_GB2312" w:hAnsi="Arial Narrow"/>
          <w:sz w:val="24"/>
        </w:rPr>
      </w:pPr>
      <w:r w:rsidRPr="008706CB">
        <w:rPr>
          <w:rFonts w:ascii="Arial Narrow" w:eastAsia="仿宋_GB2312" w:hAnsi="Arial Narrow"/>
          <w:sz w:val="24"/>
        </w:rPr>
        <w:t>一、审计报告</w:t>
      </w:r>
    </w:p>
    <w:p w:rsidR="002C13C4" w:rsidRPr="0042557B" w:rsidRDefault="002C13C4" w:rsidP="00F4089C">
      <w:pPr>
        <w:tabs>
          <w:tab w:val="left" w:pos="6480"/>
        </w:tabs>
        <w:ind w:firstLineChars="925" w:firstLine="2220"/>
        <w:rPr>
          <w:rFonts w:ascii="Arial Narrow" w:eastAsia="仿宋_GB2312" w:hAnsi="Arial Narrow"/>
          <w:sz w:val="24"/>
        </w:rPr>
      </w:pPr>
    </w:p>
    <w:p w:rsidR="002C13C4" w:rsidRDefault="002C13C4" w:rsidP="00F4089C">
      <w:pPr>
        <w:tabs>
          <w:tab w:val="left" w:pos="6480"/>
        </w:tabs>
        <w:ind w:firstLineChars="925" w:firstLine="2220"/>
        <w:rPr>
          <w:rFonts w:ascii="Arial Narrow" w:eastAsia="仿宋_GB2312" w:hAnsi="Arial Narrow"/>
          <w:sz w:val="24"/>
        </w:rPr>
      </w:pPr>
    </w:p>
    <w:p w:rsidR="002C13C4" w:rsidRDefault="002C13C4" w:rsidP="00F4089C">
      <w:pPr>
        <w:tabs>
          <w:tab w:val="left" w:pos="6480"/>
        </w:tabs>
        <w:ind w:firstLineChars="925" w:firstLine="2220"/>
        <w:rPr>
          <w:rFonts w:ascii="Arial Narrow" w:eastAsia="仿宋_GB2312" w:hAnsi="Arial Narrow"/>
          <w:sz w:val="24"/>
        </w:rPr>
      </w:pPr>
    </w:p>
    <w:p w:rsidR="00D8267F" w:rsidRPr="007C31EF" w:rsidRDefault="00D8267F" w:rsidP="00F4089C">
      <w:pPr>
        <w:tabs>
          <w:tab w:val="left" w:pos="6480"/>
        </w:tabs>
        <w:ind w:firstLineChars="925" w:firstLine="2220"/>
        <w:rPr>
          <w:rFonts w:ascii="Arial Narrow" w:eastAsia="仿宋_GB2312" w:hAnsi="Arial Narrow"/>
          <w:sz w:val="24"/>
        </w:rPr>
      </w:pPr>
    </w:p>
    <w:p w:rsidR="00D8267F" w:rsidRDefault="00D8267F" w:rsidP="00F4089C">
      <w:pPr>
        <w:tabs>
          <w:tab w:val="left" w:pos="6480"/>
        </w:tabs>
        <w:ind w:firstLineChars="925" w:firstLine="2220"/>
        <w:rPr>
          <w:rFonts w:ascii="Arial Narrow" w:eastAsia="仿宋_GB2312" w:hAnsi="Arial Narrow"/>
          <w:sz w:val="24"/>
        </w:rPr>
      </w:pPr>
    </w:p>
    <w:p w:rsidR="00A97ED1" w:rsidRDefault="00A97ED1" w:rsidP="00F4089C">
      <w:pPr>
        <w:tabs>
          <w:tab w:val="left" w:pos="6480"/>
        </w:tabs>
        <w:ind w:firstLineChars="925" w:firstLine="2220"/>
        <w:rPr>
          <w:rFonts w:ascii="Arial Narrow" w:eastAsia="仿宋_GB2312" w:hAnsi="Arial Narrow"/>
          <w:sz w:val="24"/>
        </w:rPr>
      </w:pPr>
    </w:p>
    <w:p w:rsidR="00A97ED1" w:rsidRDefault="00A97ED1" w:rsidP="00F4089C">
      <w:pPr>
        <w:tabs>
          <w:tab w:val="left" w:pos="6480"/>
        </w:tabs>
        <w:ind w:firstLineChars="925" w:firstLine="2220"/>
        <w:rPr>
          <w:rFonts w:ascii="Arial Narrow" w:eastAsia="仿宋_GB2312" w:hAnsi="Arial Narrow"/>
          <w:sz w:val="24"/>
        </w:rPr>
      </w:pPr>
    </w:p>
    <w:p w:rsidR="00D5776D" w:rsidRDefault="00D5776D" w:rsidP="00F4089C">
      <w:pPr>
        <w:tabs>
          <w:tab w:val="left" w:pos="6480"/>
        </w:tabs>
        <w:ind w:firstLineChars="925" w:firstLine="2220"/>
        <w:rPr>
          <w:rFonts w:ascii="Arial Narrow" w:eastAsia="仿宋_GB2312" w:hAnsi="Arial Narrow"/>
          <w:sz w:val="24"/>
        </w:rPr>
      </w:pPr>
    </w:p>
    <w:p w:rsidR="00D5776D" w:rsidRDefault="00D5776D" w:rsidP="00F4089C">
      <w:pPr>
        <w:tabs>
          <w:tab w:val="left" w:pos="6480"/>
        </w:tabs>
        <w:ind w:firstLineChars="925" w:firstLine="2220"/>
        <w:rPr>
          <w:rFonts w:ascii="Arial Narrow" w:eastAsia="仿宋_GB2312" w:hAnsi="Arial Narrow"/>
          <w:sz w:val="24"/>
        </w:rPr>
      </w:pPr>
    </w:p>
    <w:p w:rsidR="002C13C4" w:rsidRPr="008706CB" w:rsidRDefault="002C13C4" w:rsidP="00F4089C">
      <w:pPr>
        <w:tabs>
          <w:tab w:val="left" w:pos="6480"/>
        </w:tabs>
        <w:ind w:firstLineChars="925" w:firstLine="2220"/>
        <w:rPr>
          <w:rFonts w:ascii="Arial Narrow" w:eastAsia="仿宋_GB2312" w:hAnsi="Arial Narrow"/>
          <w:sz w:val="24"/>
        </w:rPr>
      </w:pPr>
    </w:p>
    <w:p w:rsidR="001026FC" w:rsidRDefault="001026FC" w:rsidP="00C600A5">
      <w:pPr>
        <w:spacing w:beforeLines="200"/>
        <w:ind w:firstLineChars="942" w:firstLine="1978"/>
        <w:rPr>
          <w:rFonts w:ascii="Arial Narrow" w:eastAsia="黑体" w:hAnsi="Arial Narrow"/>
          <w:b/>
          <w:bCs/>
          <w:sz w:val="24"/>
        </w:rPr>
      </w:pPr>
      <w:r>
        <w:rPr>
          <w:noProof/>
        </w:rPr>
        <w:drawing>
          <wp:inline distT="0" distB="0" distL="0" distR="0">
            <wp:extent cx="457200" cy="1428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142875"/>
                    </a:xfrm>
                    <a:prstGeom prst="rect">
                      <a:avLst/>
                    </a:prstGeom>
                    <a:noFill/>
                    <a:ln>
                      <a:noFill/>
                    </a:ln>
                  </pic:spPr>
                </pic:pic>
              </a:graphicData>
            </a:graphic>
          </wp:inline>
        </w:drawing>
      </w:r>
      <w:r>
        <w:rPr>
          <w:rFonts w:ascii="Arial Narrow" w:eastAsia="黑体" w:hAnsi="Arial Narrow" w:hint="eastAsia"/>
          <w:b/>
          <w:bCs/>
          <w:sz w:val="24"/>
        </w:rPr>
        <w:t>北京慧海会计师事务所（普通合伙）</w:t>
      </w:r>
    </w:p>
    <w:p w:rsidR="001026FC" w:rsidRDefault="001026FC" w:rsidP="001026FC">
      <w:pPr>
        <w:ind w:firstLineChars="821" w:firstLine="1978"/>
        <w:rPr>
          <w:rFonts w:ascii="Arial Narrow" w:eastAsia="黑体" w:hAnsi="Arial Narrow"/>
          <w:b/>
          <w:sz w:val="24"/>
        </w:rPr>
      </w:pPr>
      <w:r>
        <w:rPr>
          <w:rFonts w:ascii="Arial Narrow" w:eastAsia="黑体" w:hAnsi="Arial Narrow" w:hint="eastAsia"/>
          <w:b/>
          <w:sz w:val="24"/>
        </w:rPr>
        <w:t>地址：北京市西城区广内广义街</w:t>
      </w:r>
      <w:r>
        <w:rPr>
          <w:rFonts w:ascii="Arial Narrow" w:eastAsia="黑体" w:hAnsi="Arial Narrow"/>
          <w:b/>
          <w:sz w:val="24"/>
        </w:rPr>
        <w:t>5</w:t>
      </w:r>
      <w:r>
        <w:rPr>
          <w:rFonts w:ascii="Arial Narrow" w:eastAsia="黑体" w:hAnsi="Arial Narrow" w:hint="eastAsia"/>
          <w:b/>
          <w:sz w:val="24"/>
        </w:rPr>
        <w:t>号广益大厦</w:t>
      </w:r>
      <w:r w:rsidR="00E84A05">
        <w:rPr>
          <w:rFonts w:ascii="Arial Narrow" w:eastAsia="黑体" w:hAnsi="Arial Narrow" w:hint="eastAsia"/>
          <w:b/>
          <w:sz w:val="24"/>
        </w:rPr>
        <w:t>A401</w:t>
      </w:r>
    </w:p>
    <w:p w:rsidR="001026FC" w:rsidRDefault="001026FC" w:rsidP="001026FC">
      <w:pPr>
        <w:ind w:firstLineChars="821" w:firstLine="1978"/>
        <w:rPr>
          <w:rFonts w:ascii="Arial Narrow" w:eastAsia="黑体" w:hAnsi="Arial Narrow"/>
          <w:b/>
          <w:sz w:val="24"/>
        </w:rPr>
      </w:pPr>
      <w:r>
        <w:rPr>
          <w:rFonts w:ascii="Arial Narrow" w:eastAsia="黑体" w:hAnsi="Arial Narrow" w:hint="eastAsia"/>
          <w:b/>
          <w:sz w:val="24"/>
        </w:rPr>
        <w:t>电话：</w:t>
      </w:r>
      <w:r>
        <w:rPr>
          <w:rFonts w:ascii="Arial Narrow" w:eastAsia="黑体" w:hAnsi="Arial Narrow"/>
          <w:b/>
          <w:sz w:val="24"/>
        </w:rPr>
        <w:t>010</w:t>
      </w:r>
      <w:r>
        <w:rPr>
          <w:rFonts w:ascii="Arial Narrow" w:eastAsia="黑体" w:hAnsi="Arial Narrow" w:hint="eastAsia"/>
          <w:b/>
          <w:sz w:val="24"/>
        </w:rPr>
        <w:t>－</w:t>
      </w:r>
      <w:r>
        <w:rPr>
          <w:rFonts w:ascii="Arial Narrow" w:eastAsia="黑体" w:hAnsi="Arial Narrow"/>
          <w:b/>
          <w:sz w:val="24"/>
        </w:rPr>
        <w:t>83116370/1/2/3</w:t>
      </w:r>
    </w:p>
    <w:p w:rsidR="001026FC" w:rsidRDefault="001026FC" w:rsidP="001026FC">
      <w:pPr>
        <w:ind w:firstLineChars="821" w:firstLine="1978"/>
        <w:rPr>
          <w:rFonts w:ascii="Arial Narrow" w:eastAsia="黑体" w:hAnsi="Arial Narrow"/>
          <w:b/>
          <w:sz w:val="24"/>
        </w:rPr>
      </w:pPr>
      <w:r>
        <w:rPr>
          <w:rFonts w:ascii="Arial Narrow" w:eastAsia="黑体" w:hAnsi="Arial Narrow" w:hint="eastAsia"/>
          <w:b/>
          <w:sz w:val="24"/>
        </w:rPr>
        <w:t>传真：</w:t>
      </w:r>
      <w:r>
        <w:rPr>
          <w:rFonts w:ascii="Arial Narrow" w:eastAsia="黑体" w:hAnsi="Arial Narrow"/>
          <w:b/>
          <w:sz w:val="24"/>
        </w:rPr>
        <w:t>010</w:t>
      </w:r>
      <w:r>
        <w:rPr>
          <w:rFonts w:ascii="Arial Narrow" w:eastAsia="黑体" w:hAnsi="Arial Narrow" w:hint="eastAsia"/>
          <w:b/>
          <w:sz w:val="24"/>
        </w:rPr>
        <w:t>－</w:t>
      </w:r>
      <w:r>
        <w:rPr>
          <w:rFonts w:ascii="Arial Narrow" w:eastAsia="黑体" w:hAnsi="Arial Narrow"/>
          <w:b/>
          <w:sz w:val="24"/>
        </w:rPr>
        <w:t>83116370-8015</w:t>
      </w:r>
    </w:p>
    <w:p w:rsidR="001026FC" w:rsidRDefault="001026FC" w:rsidP="001026FC">
      <w:pPr>
        <w:ind w:firstLineChars="821" w:firstLine="1978"/>
        <w:rPr>
          <w:rFonts w:ascii="Arial Narrow" w:eastAsia="黑体" w:hAnsi="Arial Narrow"/>
          <w:b/>
          <w:sz w:val="24"/>
        </w:rPr>
      </w:pPr>
      <w:r>
        <w:rPr>
          <w:rFonts w:ascii="Arial Narrow" w:eastAsia="黑体" w:hAnsi="Arial Narrow" w:hint="eastAsia"/>
          <w:b/>
          <w:sz w:val="24"/>
        </w:rPr>
        <w:t>邮编：</w:t>
      </w:r>
      <w:r>
        <w:rPr>
          <w:rFonts w:ascii="Arial Narrow" w:eastAsia="黑体" w:hAnsi="Arial Narrow"/>
          <w:b/>
          <w:sz w:val="24"/>
        </w:rPr>
        <w:t>100053</w:t>
      </w:r>
    </w:p>
    <w:p w:rsidR="001026FC" w:rsidRDefault="001026FC" w:rsidP="001026FC">
      <w:pPr>
        <w:ind w:firstLineChars="821" w:firstLine="1978"/>
        <w:jc w:val="left"/>
        <w:rPr>
          <w:rFonts w:ascii="Arial Narrow" w:eastAsia="黑体" w:hAnsi="Arial Narrow"/>
          <w:b/>
          <w:color w:val="000000"/>
          <w:sz w:val="24"/>
        </w:rPr>
      </w:pPr>
      <w:r>
        <w:rPr>
          <w:rFonts w:ascii="Arial Narrow" w:eastAsia="黑体" w:hAnsi="Arial Narrow" w:hint="eastAsia"/>
          <w:b/>
          <w:sz w:val="24"/>
        </w:rPr>
        <w:t>网址：</w:t>
      </w:r>
      <w:r>
        <w:rPr>
          <w:rFonts w:ascii="Arial Narrow" w:eastAsia="黑体" w:hAnsi="Arial Narrow"/>
          <w:b/>
          <w:color w:val="000000"/>
          <w:sz w:val="24"/>
        </w:rPr>
        <w:t>http://</w:t>
      </w:r>
      <w:r>
        <w:rPr>
          <w:rFonts w:ascii="Arial Narrow" w:eastAsia="黑体" w:hAnsi="Arial Narrow" w:hint="eastAsia"/>
          <w:b/>
          <w:color w:val="000000"/>
          <w:sz w:val="24"/>
        </w:rPr>
        <w:t>www.</w:t>
      </w:r>
      <w:r>
        <w:rPr>
          <w:rFonts w:ascii="Arial Narrow" w:eastAsia="黑体" w:hAnsi="Arial Narrow"/>
          <w:b/>
          <w:color w:val="000000"/>
          <w:sz w:val="24"/>
        </w:rPr>
        <w:t>bjhuihai.net</w:t>
      </w:r>
    </w:p>
    <w:p w:rsidR="001026FC" w:rsidRPr="004E4F07" w:rsidRDefault="001026FC" w:rsidP="001026FC">
      <w:pPr>
        <w:ind w:leftChars="942" w:left="1978"/>
        <w:rPr>
          <w:rFonts w:ascii="Arial Narrow" w:eastAsia="黑体" w:hAnsi="Arial Narrow"/>
          <w:b/>
          <w:sz w:val="24"/>
        </w:rPr>
      </w:pPr>
      <w:r w:rsidRPr="004E4F07">
        <w:rPr>
          <w:rFonts w:ascii="Arial Narrow" w:eastAsia="黑体" w:hAnsi="Arial Narrow" w:hint="eastAsia"/>
          <w:b/>
          <w:sz w:val="24"/>
        </w:rPr>
        <w:t>邮箱：</w:t>
      </w:r>
      <w:r w:rsidRPr="004E4F07">
        <w:rPr>
          <w:rFonts w:ascii="Arial Narrow" w:eastAsia="黑体" w:hAnsi="Arial Narrow" w:hint="eastAsia"/>
          <w:b/>
          <w:sz w:val="24"/>
        </w:rPr>
        <w:t>bj</w:t>
      </w:r>
      <w:hyperlink r:id="rId9" w:history="1">
        <w:r w:rsidRPr="004E4F07">
          <w:rPr>
            <w:rFonts w:ascii="Arial Narrow" w:eastAsia="黑体" w:hAnsi="Arial Narrow"/>
            <w:b/>
            <w:sz w:val="24"/>
          </w:rPr>
          <w:t>huihai@126.com</w:t>
        </w:r>
      </w:hyperlink>
    </w:p>
    <w:p w:rsidR="00C15767" w:rsidRPr="008706CB" w:rsidRDefault="00C15767" w:rsidP="00C15767">
      <w:pPr>
        <w:ind w:firstLineChars="821" w:firstLine="1978"/>
        <w:rPr>
          <w:rFonts w:ascii="Arial Narrow" w:eastAsia="黑体" w:hAnsi="Arial Narrow"/>
          <w:b/>
          <w:sz w:val="24"/>
        </w:rPr>
      </w:pPr>
    </w:p>
    <w:p w:rsidR="00E421A2" w:rsidRPr="008706CB" w:rsidRDefault="00E421A2" w:rsidP="00F4089C">
      <w:pPr>
        <w:ind w:firstLineChars="821" w:firstLine="1724"/>
        <w:rPr>
          <w:rFonts w:ascii="Arial Narrow" w:hAnsi="Arial Narrow"/>
        </w:rPr>
        <w:sectPr w:rsidR="00E421A2" w:rsidRPr="008706CB" w:rsidSect="00964A4F">
          <w:footerReference w:type="even" r:id="rId10"/>
          <w:pgSz w:w="11906" w:h="16838" w:code="9"/>
          <w:pgMar w:top="1680" w:right="1680" w:bottom="1440" w:left="1680" w:header="1020" w:footer="852" w:gutter="0"/>
          <w:pgNumType w:start="0"/>
          <w:cols w:space="425"/>
          <w:docGrid w:type="linesAndChars" w:linePitch="312"/>
        </w:sectPr>
      </w:pPr>
    </w:p>
    <w:p w:rsidR="005F273C" w:rsidRPr="008706CB" w:rsidRDefault="00790E53" w:rsidP="00C600A5">
      <w:pPr>
        <w:tabs>
          <w:tab w:val="left" w:pos="1260"/>
          <w:tab w:val="center" w:pos="4153"/>
        </w:tabs>
        <w:adjustRightInd w:val="0"/>
        <w:snapToGrid w:val="0"/>
        <w:spacing w:beforeLines="150" w:line="360" w:lineRule="auto"/>
        <w:jc w:val="center"/>
        <w:textAlignment w:val="center"/>
        <w:rPr>
          <w:rFonts w:ascii="Arial Narrow" w:eastAsia="黑体" w:hAnsi="Arial Narrow"/>
          <w:b/>
          <w:bCs/>
          <w:sz w:val="44"/>
          <w:szCs w:val="44"/>
        </w:rPr>
      </w:pPr>
      <w:r>
        <w:rPr>
          <w:rFonts w:ascii="Arial Narrow" w:eastAsia="黑体" w:hAnsi="Arial Narrow"/>
          <w:b/>
          <w:bCs/>
          <w:noProof/>
          <w:sz w:val="44"/>
          <w:szCs w:val="44"/>
        </w:rPr>
        <w:lastRenderedPageBreak/>
        <w:pict>
          <v:line id="_x0000_s1031" style="position:absolute;left:0;text-align:left;z-index:251658240" from="0,1pt" to="0,1pt"/>
        </w:pict>
      </w:r>
      <w:r w:rsidR="005F273C" w:rsidRPr="008706CB">
        <w:rPr>
          <w:rFonts w:ascii="Arial Narrow" w:eastAsia="黑体" w:hAnsi="Arial Narrow"/>
          <w:b/>
          <w:bCs/>
          <w:sz w:val="44"/>
          <w:szCs w:val="44"/>
        </w:rPr>
        <w:t>审计报告</w:t>
      </w:r>
    </w:p>
    <w:p w:rsidR="005F273C" w:rsidRPr="008706CB" w:rsidRDefault="005F273C" w:rsidP="00C600A5">
      <w:pPr>
        <w:adjustRightInd w:val="0"/>
        <w:snapToGrid w:val="0"/>
        <w:spacing w:beforeLines="50" w:line="360" w:lineRule="auto"/>
        <w:jc w:val="right"/>
        <w:rPr>
          <w:rFonts w:ascii="Arial Narrow" w:eastAsia="仿宋_GB2312" w:hAnsi="Arial Narrow"/>
          <w:b/>
        </w:rPr>
      </w:pPr>
      <w:r w:rsidRPr="00E553C1">
        <w:rPr>
          <w:rFonts w:ascii="Arial Narrow" w:eastAsia="仿宋_GB2312" w:hAnsi="Arial Narrow" w:hint="eastAsia"/>
          <w:b/>
        </w:rPr>
        <w:t>慧海</w:t>
      </w:r>
      <w:r w:rsidRPr="00E553C1">
        <w:rPr>
          <w:rFonts w:ascii="Arial Narrow" w:eastAsia="仿宋_GB2312" w:hAnsi="Arial Narrow"/>
          <w:b/>
        </w:rPr>
        <w:t>审字</w:t>
      </w:r>
      <w:r w:rsidRPr="00E553C1">
        <w:rPr>
          <w:rFonts w:ascii="宋体" w:hAnsi="宋体" w:hint="eastAsia"/>
          <w:b/>
        </w:rPr>
        <w:t>[</w:t>
      </w:r>
      <w:r w:rsidRPr="00E553C1">
        <w:rPr>
          <w:rFonts w:ascii="Arial Narrow" w:eastAsia="仿宋_GB2312" w:hAnsi="Arial Narrow"/>
          <w:b/>
        </w:rPr>
        <w:t>20</w:t>
      </w:r>
      <w:r w:rsidR="00BF7A0D" w:rsidRPr="00E553C1">
        <w:rPr>
          <w:rFonts w:ascii="Arial Narrow" w:eastAsia="仿宋_GB2312" w:hAnsi="Arial Narrow" w:hint="eastAsia"/>
          <w:b/>
        </w:rPr>
        <w:t>1</w:t>
      </w:r>
      <w:r w:rsidR="007C31EF">
        <w:rPr>
          <w:rFonts w:ascii="Arial Narrow" w:eastAsia="仿宋_GB2312" w:hAnsi="Arial Narrow" w:hint="eastAsia"/>
          <w:b/>
        </w:rPr>
        <w:t>8</w:t>
      </w:r>
      <w:r w:rsidRPr="00E553C1">
        <w:rPr>
          <w:rFonts w:ascii="宋体" w:hAnsi="宋体" w:hint="eastAsia"/>
          <w:b/>
        </w:rPr>
        <w:t>]</w:t>
      </w:r>
      <w:r w:rsidR="007C31EF" w:rsidRPr="007523A4">
        <w:rPr>
          <w:rFonts w:ascii="Arial Narrow" w:eastAsia="仿宋_GB2312" w:hAnsi="Arial Narrow" w:hint="eastAsia"/>
          <w:b/>
        </w:rPr>
        <w:t>0</w:t>
      </w:r>
      <w:r w:rsidR="007523A4" w:rsidRPr="007523A4">
        <w:rPr>
          <w:rFonts w:ascii="Arial Narrow" w:eastAsia="仿宋_GB2312" w:hAnsi="Arial Narrow" w:hint="eastAsia"/>
          <w:b/>
        </w:rPr>
        <w:t>1</w:t>
      </w:r>
      <w:r w:rsidR="007523A4">
        <w:rPr>
          <w:rFonts w:ascii="Arial Narrow" w:eastAsia="仿宋_GB2312" w:hAnsi="Arial Narrow" w:hint="eastAsia"/>
          <w:b/>
        </w:rPr>
        <w:t>25</w:t>
      </w:r>
      <w:r w:rsidRPr="00E553C1">
        <w:rPr>
          <w:rFonts w:ascii="Arial Narrow" w:eastAsia="仿宋_GB2312" w:hAnsi="Arial Narrow"/>
          <w:b/>
        </w:rPr>
        <w:t>号</w:t>
      </w:r>
    </w:p>
    <w:p w:rsidR="005F273C" w:rsidRDefault="00D5776D" w:rsidP="00C600A5">
      <w:pPr>
        <w:pStyle w:val="a8"/>
        <w:widowControl w:val="0"/>
        <w:adjustRightInd w:val="0"/>
        <w:snapToGrid w:val="0"/>
        <w:spacing w:beforeLines="50" w:beforeAutospacing="0" w:after="0" w:afterAutospacing="0" w:line="360" w:lineRule="auto"/>
        <w:jc w:val="both"/>
        <w:textAlignment w:val="center"/>
        <w:rPr>
          <w:rFonts w:ascii="Arial Narrow" w:eastAsia="黑体" w:hAnsi="Arial Narrow"/>
        </w:rPr>
      </w:pPr>
      <w:r w:rsidRPr="00D5776D">
        <w:rPr>
          <w:rFonts w:ascii="Arial Narrow" w:eastAsia="黑体" w:hAnsi="Arial Narrow" w:hint="eastAsia"/>
        </w:rPr>
        <w:t>北京市道路交通事故社会救助基金管理中心</w:t>
      </w:r>
      <w:r w:rsidR="00AC44A5" w:rsidRPr="008706CB">
        <w:rPr>
          <w:rFonts w:ascii="Arial Narrow" w:eastAsia="黑体" w:hAnsi="Arial Narrow" w:hint="eastAsia"/>
        </w:rPr>
        <w:t>：</w:t>
      </w:r>
    </w:p>
    <w:p w:rsidR="00025C56" w:rsidRDefault="00D5776D" w:rsidP="007C31EF">
      <w:pPr>
        <w:pStyle w:val="a8"/>
        <w:adjustRightInd w:val="0"/>
        <w:snapToGrid w:val="0"/>
        <w:spacing w:before="0" w:beforeAutospacing="0" w:after="0" w:afterAutospacing="0" w:line="360" w:lineRule="auto"/>
        <w:ind w:firstLineChars="200" w:firstLine="480"/>
        <w:jc w:val="both"/>
        <w:rPr>
          <w:rFonts w:ascii="Arial Narrow" w:eastAsia="仿宋_GB2312" w:hAnsi="Arial Narrow"/>
        </w:rPr>
      </w:pPr>
      <w:r w:rsidRPr="006C2A56">
        <w:rPr>
          <w:rFonts w:ascii="Arial Narrow" w:eastAsia="仿宋_GB2312" w:hAnsi="Arial Narrow"/>
        </w:rPr>
        <w:t>我们</w:t>
      </w:r>
      <w:r>
        <w:rPr>
          <w:rFonts w:ascii="Arial Narrow" w:eastAsia="仿宋_GB2312" w:hAnsi="Arial Narrow" w:hint="eastAsia"/>
        </w:rPr>
        <w:t>接受委托，对</w:t>
      </w:r>
      <w:r w:rsidR="00F72C65" w:rsidRPr="00F72C65">
        <w:rPr>
          <w:rFonts w:ascii="Arial Narrow" w:eastAsia="仿宋_GB2312" w:hAnsi="Arial Narrow" w:hint="eastAsia"/>
        </w:rPr>
        <w:t>北京市道路交通事故社会救助基金管理中心</w:t>
      </w:r>
      <w:r w:rsidR="00CE4AF2">
        <w:rPr>
          <w:rFonts w:ascii="Arial Narrow" w:eastAsia="仿宋_GB2312" w:hAnsi="Arial Narrow" w:hint="eastAsia"/>
        </w:rPr>
        <w:t>201</w:t>
      </w:r>
      <w:r w:rsidR="007C31EF">
        <w:rPr>
          <w:rFonts w:ascii="Arial Narrow" w:eastAsia="仿宋_GB2312" w:hAnsi="Arial Narrow" w:hint="eastAsia"/>
        </w:rPr>
        <w:t>7</w:t>
      </w:r>
      <w:r w:rsidR="00CE4AF2">
        <w:rPr>
          <w:rFonts w:ascii="Arial Narrow" w:eastAsia="仿宋_GB2312" w:hAnsi="Arial Narrow" w:hint="eastAsia"/>
        </w:rPr>
        <w:t>年度北京市交通事故社会救助基金（简称：“救助基金”</w:t>
      </w:r>
      <w:r w:rsidR="00B75D08">
        <w:rPr>
          <w:rFonts w:ascii="Arial Narrow" w:eastAsia="仿宋_GB2312" w:hAnsi="Arial Narrow" w:hint="eastAsia"/>
        </w:rPr>
        <w:t>）</w:t>
      </w:r>
      <w:r w:rsidR="00CE4AF2">
        <w:rPr>
          <w:rFonts w:ascii="Arial Narrow" w:eastAsia="仿宋_GB2312" w:hAnsi="Arial Narrow" w:hint="eastAsia"/>
        </w:rPr>
        <w:t>财务收支情况进行专项审计。截止审计日，救助基金账务管理及核算工作由北京市公安局公安交通管理局财务部门代管，与该基金有关的会计凭证，票据及相关的财务收支资料由代管单位提供，并负责其真实性、合法性和完整性。我们的责任是依据《中国注册会计师审计准则》以</w:t>
      </w:r>
      <w:r w:rsidR="007C31EF" w:rsidRPr="00093051">
        <w:rPr>
          <w:rFonts w:ascii="Arial Narrow" w:eastAsia="仿宋_GB2312" w:hAnsi="Arial Narrow" w:hint="eastAsia"/>
        </w:rPr>
        <w:t>及中华人民共和国财政部、保监会、公安部、卫生部、农业部联合制定的第</w:t>
      </w:r>
      <w:r w:rsidR="007C31EF" w:rsidRPr="00093051">
        <w:rPr>
          <w:rFonts w:ascii="Arial Narrow" w:eastAsia="仿宋_GB2312" w:hAnsi="Arial Narrow" w:hint="eastAsia"/>
        </w:rPr>
        <w:t>56</w:t>
      </w:r>
      <w:r w:rsidR="007C31EF" w:rsidRPr="00093051">
        <w:rPr>
          <w:rFonts w:ascii="Arial Narrow" w:eastAsia="仿宋_GB2312" w:hAnsi="Arial Narrow" w:hint="eastAsia"/>
        </w:rPr>
        <w:t>号令《道路交通事故社会救助基金管理试行办法》，北京市财政局、中国保险监督管理委员会</w:t>
      </w:r>
      <w:bookmarkStart w:id="0" w:name="_GoBack"/>
      <w:bookmarkEnd w:id="0"/>
      <w:r w:rsidR="007C31EF" w:rsidRPr="00093051">
        <w:rPr>
          <w:rFonts w:ascii="Arial Narrow" w:eastAsia="仿宋_GB2312" w:hAnsi="Arial Narrow" w:hint="eastAsia"/>
        </w:rPr>
        <w:t>北京监管局、北京市公安局、北京市卫生局、北京市农业局联合印发《北京市道路交通事故社会救助基金管理试行办法》（京财金融</w:t>
      </w:r>
      <w:r w:rsidR="007C31EF" w:rsidRPr="00093051">
        <w:rPr>
          <w:rFonts w:ascii="Arial Narrow" w:eastAsia="仿宋_GB2312" w:hAnsi="Arial Narrow" w:hint="eastAsia"/>
        </w:rPr>
        <w:t>[2011]1542</w:t>
      </w:r>
      <w:r w:rsidR="007C31EF" w:rsidRPr="00093051">
        <w:rPr>
          <w:rFonts w:ascii="Arial Narrow" w:eastAsia="仿宋_GB2312" w:hAnsi="Arial Narrow" w:hint="eastAsia"/>
        </w:rPr>
        <w:t>号），《北京市道路交通事故社会救助基金管理试行办法实施细则（京财金融</w:t>
      </w:r>
      <w:r w:rsidR="007C31EF" w:rsidRPr="00093051">
        <w:rPr>
          <w:rFonts w:ascii="Arial Narrow" w:eastAsia="仿宋_GB2312" w:hAnsi="Arial Narrow" w:hint="eastAsia"/>
        </w:rPr>
        <w:t>[2012]2158</w:t>
      </w:r>
      <w:r w:rsidR="007C31EF" w:rsidRPr="00093051">
        <w:rPr>
          <w:rFonts w:ascii="Arial Narrow" w:eastAsia="仿宋_GB2312" w:hAnsi="Arial Narrow" w:hint="eastAsia"/>
        </w:rPr>
        <w:t>号），北京市财政局印发的《北京市道路交通事故社会救助基金财务管理及会计核算暂行办法》</w:t>
      </w:r>
      <w:r w:rsidR="002A1ADF">
        <w:rPr>
          <w:rFonts w:ascii="Arial Narrow" w:eastAsia="仿宋_GB2312" w:hAnsi="Arial Narrow" w:hint="eastAsia"/>
        </w:rPr>
        <w:t>等相关法律法规，对救助基金财务收支情况进行审计并出具专项审计报告。在审计过程中，我们本着独立、客观、公正的原则，实施了审核、核对、归类汇总等我们认为必要的审计程序。现将审计情况报告如下：</w:t>
      </w:r>
    </w:p>
    <w:p w:rsidR="002A1ADF" w:rsidRPr="00D51C9C" w:rsidRDefault="002A1ADF" w:rsidP="002A1ADF">
      <w:pPr>
        <w:pStyle w:val="a8"/>
        <w:spacing w:before="0" w:beforeAutospacing="0" w:after="0" w:afterAutospacing="0" w:line="360" w:lineRule="auto"/>
        <w:ind w:firstLineChars="200" w:firstLine="482"/>
        <w:jc w:val="both"/>
        <w:rPr>
          <w:rFonts w:ascii="Arial Narrow" w:eastAsia="黑体" w:hAnsi="Arial Narrow"/>
          <w:b/>
          <w:bCs/>
        </w:rPr>
      </w:pPr>
      <w:r w:rsidRPr="00D51C9C">
        <w:rPr>
          <w:rFonts w:ascii="Arial Narrow" w:eastAsia="黑体" w:hAnsi="Arial Narrow" w:hint="eastAsia"/>
          <w:b/>
          <w:bCs/>
        </w:rPr>
        <w:t>一、</w:t>
      </w:r>
      <w:r w:rsidR="00C50650">
        <w:rPr>
          <w:rFonts w:ascii="Arial Narrow" w:eastAsia="黑体" w:hAnsi="Arial Narrow" w:hint="eastAsia"/>
          <w:b/>
          <w:bCs/>
        </w:rPr>
        <w:t>单位</w:t>
      </w:r>
      <w:r>
        <w:rPr>
          <w:rFonts w:ascii="Arial Narrow" w:eastAsia="黑体" w:hAnsi="Arial Narrow" w:hint="eastAsia"/>
          <w:b/>
          <w:bCs/>
        </w:rPr>
        <w:t>基本情</w:t>
      </w:r>
      <w:r w:rsidRPr="00D51C9C">
        <w:rPr>
          <w:rFonts w:ascii="Arial Narrow" w:eastAsia="黑体" w:hAnsi="Arial Narrow" w:hint="eastAsia"/>
          <w:b/>
          <w:bCs/>
        </w:rPr>
        <w:t>况</w:t>
      </w:r>
    </w:p>
    <w:p w:rsidR="00C50650" w:rsidRDefault="00C50650" w:rsidP="00C600A5">
      <w:pPr>
        <w:pStyle w:val="a8"/>
        <w:widowControl w:val="0"/>
        <w:adjustRightInd w:val="0"/>
        <w:snapToGrid w:val="0"/>
        <w:spacing w:beforeLines="50" w:beforeAutospacing="0" w:after="0" w:afterAutospacing="0" w:line="360" w:lineRule="auto"/>
        <w:ind w:firstLineChars="200" w:firstLine="480"/>
        <w:jc w:val="both"/>
        <w:textAlignment w:val="center"/>
        <w:rPr>
          <w:rFonts w:ascii="Arial Narrow" w:eastAsia="仿宋_GB2312" w:hAnsi="Arial Narrow"/>
        </w:rPr>
      </w:pPr>
      <w:r>
        <w:rPr>
          <w:rFonts w:ascii="Arial Narrow" w:eastAsia="仿宋_GB2312" w:hAnsi="Arial Narrow" w:hint="eastAsia"/>
        </w:rPr>
        <w:t>单位名称：</w:t>
      </w:r>
      <w:r w:rsidR="00B02790" w:rsidRPr="00985232">
        <w:rPr>
          <w:rFonts w:ascii="Arial Narrow" w:eastAsia="仿宋_GB2312" w:hAnsi="Arial Narrow" w:hint="eastAsia"/>
        </w:rPr>
        <w:t>北京市</w:t>
      </w:r>
      <w:r w:rsidR="00B02790">
        <w:rPr>
          <w:rFonts w:ascii="Arial Narrow" w:eastAsia="仿宋_GB2312" w:hAnsi="Arial Narrow" w:hint="eastAsia"/>
        </w:rPr>
        <w:t>道路交通事故社会救助基金管理中心</w:t>
      </w:r>
    </w:p>
    <w:p w:rsidR="00C50650" w:rsidRDefault="00E21A74" w:rsidP="00C600A5">
      <w:pPr>
        <w:pStyle w:val="a8"/>
        <w:widowControl w:val="0"/>
        <w:adjustRightInd w:val="0"/>
        <w:snapToGrid w:val="0"/>
        <w:spacing w:beforeLines="50" w:beforeAutospacing="0" w:after="0" w:afterAutospacing="0" w:line="360" w:lineRule="auto"/>
        <w:ind w:firstLineChars="200" w:firstLine="480"/>
        <w:jc w:val="both"/>
        <w:textAlignment w:val="center"/>
        <w:rPr>
          <w:rFonts w:ascii="Arial Narrow" w:eastAsia="仿宋_GB2312" w:hAnsi="Arial Narrow"/>
        </w:rPr>
      </w:pPr>
      <w:r>
        <w:rPr>
          <w:rFonts w:ascii="Arial Narrow" w:eastAsia="仿宋_GB2312" w:hAnsi="Arial Narrow" w:hint="eastAsia"/>
        </w:rPr>
        <w:lastRenderedPageBreak/>
        <w:t>证书类型：</w:t>
      </w:r>
      <w:r w:rsidR="00C50650">
        <w:rPr>
          <w:rFonts w:ascii="Arial Narrow" w:eastAsia="仿宋_GB2312" w:hAnsi="Arial Narrow" w:hint="eastAsia"/>
        </w:rPr>
        <w:t>事业单位法人证书</w:t>
      </w:r>
    </w:p>
    <w:p w:rsidR="00B02790" w:rsidRDefault="00B02790" w:rsidP="00C600A5">
      <w:pPr>
        <w:pStyle w:val="a8"/>
        <w:widowControl w:val="0"/>
        <w:adjustRightInd w:val="0"/>
        <w:snapToGrid w:val="0"/>
        <w:spacing w:beforeLines="50" w:beforeAutospacing="0" w:after="0" w:afterAutospacing="0" w:line="360" w:lineRule="auto"/>
        <w:ind w:firstLineChars="200" w:firstLine="480"/>
        <w:jc w:val="both"/>
        <w:textAlignment w:val="center"/>
        <w:rPr>
          <w:rFonts w:ascii="Arial Narrow" w:eastAsia="仿宋_GB2312" w:hAnsi="Arial Narrow"/>
        </w:rPr>
      </w:pPr>
      <w:r>
        <w:rPr>
          <w:rFonts w:ascii="Arial Narrow" w:eastAsia="仿宋_GB2312" w:hAnsi="Arial Narrow" w:hint="eastAsia"/>
        </w:rPr>
        <w:t>统一社会信用代码</w:t>
      </w:r>
      <w:r w:rsidR="00E21A74">
        <w:rPr>
          <w:rFonts w:ascii="Arial Narrow" w:eastAsia="仿宋_GB2312" w:hAnsi="Arial Narrow" w:hint="eastAsia"/>
        </w:rPr>
        <w:t>：</w:t>
      </w:r>
      <w:r>
        <w:rPr>
          <w:rFonts w:ascii="Arial Narrow" w:eastAsia="仿宋_GB2312" w:hAnsi="Arial Narrow" w:hint="eastAsia"/>
        </w:rPr>
        <w:t>12110000MB0592907J</w:t>
      </w:r>
    </w:p>
    <w:p w:rsidR="00E21A74" w:rsidRDefault="00E21A74" w:rsidP="00C600A5">
      <w:pPr>
        <w:pStyle w:val="a8"/>
        <w:widowControl w:val="0"/>
        <w:adjustRightInd w:val="0"/>
        <w:snapToGrid w:val="0"/>
        <w:spacing w:beforeLines="50" w:beforeAutospacing="0" w:after="0" w:afterAutospacing="0" w:line="360" w:lineRule="auto"/>
        <w:ind w:firstLineChars="200" w:firstLine="480"/>
        <w:jc w:val="both"/>
        <w:textAlignment w:val="center"/>
        <w:rPr>
          <w:rFonts w:ascii="Arial Narrow" w:eastAsia="仿宋_GB2312" w:hAnsi="Arial Narrow"/>
        </w:rPr>
      </w:pPr>
      <w:r>
        <w:rPr>
          <w:rFonts w:ascii="Arial Narrow" w:eastAsia="仿宋_GB2312" w:hAnsi="Arial Narrow" w:hint="eastAsia"/>
        </w:rPr>
        <w:t>法定代表人：闫立波</w:t>
      </w:r>
    </w:p>
    <w:p w:rsidR="00E21A74" w:rsidRDefault="00E21A74" w:rsidP="00C600A5">
      <w:pPr>
        <w:pStyle w:val="a8"/>
        <w:widowControl w:val="0"/>
        <w:adjustRightInd w:val="0"/>
        <w:snapToGrid w:val="0"/>
        <w:spacing w:beforeLines="50" w:beforeAutospacing="0" w:after="0" w:afterAutospacing="0" w:line="360" w:lineRule="auto"/>
        <w:ind w:firstLineChars="200" w:firstLine="480"/>
        <w:jc w:val="both"/>
        <w:textAlignment w:val="center"/>
        <w:rPr>
          <w:rFonts w:ascii="Arial Narrow" w:eastAsia="仿宋_GB2312" w:hAnsi="Arial Narrow"/>
        </w:rPr>
      </w:pPr>
      <w:r>
        <w:rPr>
          <w:rFonts w:ascii="Arial Narrow" w:eastAsia="仿宋_GB2312" w:hAnsi="Arial Narrow" w:hint="eastAsia"/>
        </w:rPr>
        <w:t>经费来源：财政补助</w:t>
      </w:r>
    </w:p>
    <w:p w:rsidR="00E21A74" w:rsidRDefault="00E21A74" w:rsidP="00C600A5">
      <w:pPr>
        <w:pStyle w:val="a8"/>
        <w:widowControl w:val="0"/>
        <w:adjustRightInd w:val="0"/>
        <w:snapToGrid w:val="0"/>
        <w:spacing w:beforeLines="50" w:beforeAutospacing="0" w:after="0" w:afterAutospacing="0" w:line="360" w:lineRule="auto"/>
        <w:ind w:firstLineChars="200" w:firstLine="480"/>
        <w:jc w:val="both"/>
        <w:textAlignment w:val="center"/>
        <w:rPr>
          <w:rFonts w:ascii="Arial Narrow" w:eastAsia="仿宋_GB2312" w:hAnsi="Arial Narrow"/>
        </w:rPr>
      </w:pPr>
      <w:r>
        <w:rPr>
          <w:rFonts w:ascii="Arial Narrow" w:eastAsia="仿宋_GB2312" w:hAnsi="Arial Narrow" w:hint="eastAsia"/>
        </w:rPr>
        <w:t>开办资金：</w:t>
      </w:r>
      <w:r>
        <w:rPr>
          <w:rFonts w:ascii="Arial Narrow" w:eastAsia="仿宋_GB2312" w:hAnsi="Arial Narrow" w:hint="eastAsia"/>
        </w:rPr>
        <w:t>10.00</w:t>
      </w:r>
      <w:r>
        <w:rPr>
          <w:rFonts w:ascii="Arial Narrow" w:eastAsia="仿宋_GB2312" w:hAnsi="Arial Narrow" w:hint="eastAsia"/>
        </w:rPr>
        <w:t>万元</w:t>
      </w:r>
    </w:p>
    <w:p w:rsidR="00B02790" w:rsidRDefault="00E21A74" w:rsidP="00C600A5">
      <w:pPr>
        <w:pStyle w:val="a8"/>
        <w:widowControl w:val="0"/>
        <w:adjustRightInd w:val="0"/>
        <w:snapToGrid w:val="0"/>
        <w:spacing w:beforeLines="50" w:beforeAutospacing="0" w:after="0" w:afterAutospacing="0" w:line="360" w:lineRule="auto"/>
        <w:ind w:firstLineChars="200" w:firstLine="480"/>
        <w:jc w:val="both"/>
        <w:textAlignment w:val="center"/>
        <w:rPr>
          <w:rFonts w:ascii="Arial Narrow" w:eastAsia="仿宋_GB2312" w:hAnsi="Arial Narrow"/>
        </w:rPr>
      </w:pPr>
      <w:r>
        <w:rPr>
          <w:rFonts w:ascii="Arial Narrow" w:eastAsia="仿宋_GB2312" w:hAnsi="Arial Narrow" w:hint="eastAsia"/>
        </w:rPr>
        <w:t>宗旨和业务范围：负责依法筹集救助基金、负责受理、审核救助基金垫付申请，并依法垫付、负责依法追偿垫付的救助基金、承担北京市道路交通事故社会救助基金联席会议办公室的日常工作</w:t>
      </w:r>
      <w:r w:rsidR="0081412F">
        <w:rPr>
          <w:rFonts w:ascii="Arial Narrow" w:eastAsia="仿宋_GB2312" w:hAnsi="Arial Narrow" w:hint="eastAsia"/>
        </w:rPr>
        <w:t>。</w:t>
      </w:r>
    </w:p>
    <w:p w:rsidR="00E21A74" w:rsidRDefault="00E21A74" w:rsidP="00C600A5">
      <w:pPr>
        <w:pStyle w:val="a8"/>
        <w:widowControl w:val="0"/>
        <w:adjustRightInd w:val="0"/>
        <w:snapToGrid w:val="0"/>
        <w:spacing w:beforeLines="50" w:beforeAutospacing="0" w:after="0" w:afterAutospacing="0" w:line="360" w:lineRule="auto"/>
        <w:ind w:firstLineChars="200" w:firstLine="480"/>
        <w:jc w:val="both"/>
        <w:textAlignment w:val="center"/>
        <w:rPr>
          <w:rFonts w:ascii="Arial Narrow" w:eastAsia="仿宋_GB2312" w:hAnsi="Arial Narrow"/>
        </w:rPr>
      </w:pPr>
      <w:r>
        <w:rPr>
          <w:rFonts w:ascii="Arial Narrow" w:eastAsia="仿宋_GB2312" w:hAnsi="Arial Narrow" w:hint="eastAsia"/>
        </w:rPr>
        <w:t>住所：北京市朝阳区来广营西路</w:t>
      </w:r>
      <w:r>
        <w:rPr>
          <w:rFonts w:ascii="Arial Narrow" w:eastAsia="仿宋_GB2312" w:hAnsi="Arial Narrow" w:hint="eastAsia"/>
        </w:rPr>
        <w:t>90</w:t>
      </w:r>
      <w:r>
        <w:rPr>
          <w:rFonts w:ascii="Arial Narrow" w:eastAsia="仿宋_GB2312" w:hAnsi="Arial Narrow" w:hint="eastAsia"/>
        </w:rPr>
        <w:t>号</w:t>
      </w:r>
      <w:r w:rsidR="0081412F">
        <w:rPr>
          <w:rFonts w:ascii="Arial Narrow" w:eastAsia="仿宋_GB2312" w:hAnsi="Arial Narrow" w:hint="eastAsia"/>
        </w:rPr>
        <w:t>。</w:t>
      </w:r>
    </w:p>
    <w:p w:rsidR="00E21A74" w:rsidRDefault="00E21A74" w:rsidP="00C600A5">
      <w:pPr>
        <w:pStyle w:val="a8"/>
        <w:widowControl w:val="0"/>
        <w:adjustRightInd w:val="0"/>
        <w:snapToGrid w:val="0"/>
        <w:spacing w:beforeLines="50" w:beforeAutospacing="0" w:after="0" w:afterAutospacing="0" w:line="360" w:lineRule="auto"/>
        <w:ind w:firstLineChars="200" w:firstLine="480"/>
        <w:jc w:val="both"/>
        <w:textAlignment w:val="center"/>
        <w:rPr>
          <w:rFonts w:ascii="Arial Narrow" w:eastAsia="仿宋_GB2312" w:hAnsi="Arial Narrow"/>
        </w:rPr>
      </w:pPr>
      <w:r>
        <w:rPr>
          <w:rFonts w:ascii="Arial Narrow" w:eastAsia="仿宋_GB2312" w:hAnsi="Arial Narrow" w:hint="eastAsia"/>
        </w:rPr>
        <w:t>举办单位：北京市公安局</w:t>
      </w:r>
      <w:r w:rsidR="0081412F">
        <w:rPr>
          <w:rFonts w:ascii="Arial Narrow" w:eastAsia="仿宋_GB2312" w:hAnsi="Arial Narrow" w:hint="eastAsia"/>
        </w:rPr>
        <w:t>。</w:t>
      </w:r>
    </w:p>
    <w:p w:rsidR="00E21A74" w:rsidRPr="00E21A74" w:rsidRDefault="00E21A74" w:rsidP="00C600A5">
      <w:pPr>
        <w:pStyle w:val="a8"/>
        <w:widowControl w:val="0"/>
        <w:adjustRightInd w:val="0"/>
        <w:snapToGrid w:val="0"/>
        <w:spacing w:beforeLines="50" w:beforeAutospacing="0" w:after="0" w:afterAutospacing="0" w:line="360" w:lineRule="auto"/>
        <w:ind w:firstLineChars="200" w:firstLine="480"/>
        <w:jc w:val="both"/>
        <w:textAlignment w:val="center"/>
        <w:rPr>
          <w:rFonts w:ascii="Arial Narrow" w:eastAsia="仿宋_GB2312" w:hAnsi="Arial Narrow"/>
        </w:rPr>
      </w:pPr>
      <w:r>
        <w:rPr>
          <w:rFonts w:ascii="Arial Narrow" w:eastAsia="仿宋_GB2312" w:hAnsi="Arial Narrow" w:hint="eastAsia"/>
        </w:rPr>
        <w:t>有效期</w:t>
      </w:r>
      <w:r w:rsidR="00CD770F">
        <w:rPr>
          <w:rFonts w:ascii="Arial Narrow" w:eastAsia="仿宋_GB2312" w:hAnsi="Arial Narrow" w:hint="eastAsia"/>
        </w:rPr>
        <w:t>：</w:t>
      </w:r>
      <w:r>
        <w:rPr>
          <w:rFonts w:ascii="Arial Narrow" w:eastAsia="仿宋_GB2312" w:hAnsi="Arial Narrow" w:hint="eastAsia"/>
        </w:rPr>
        <w:t>自</w:t>
      </w:r>
      <w:r>
        <w:rPr>
          <w:rFonts w:ascii="Arial Narrow" w:eastAsia="仿宋_GB2312" w:hAnsi="Arial Narrow" w:hint="eastAsia"/>
        </w:rPr>
        <w:t>2017</w:t>
      </w:r>
      <w:r>
        <w:rPr>
          <w:rFonts w:ascii="Arial Narrow" w:eastAsia="仿宋_GB2312" w:hAnsi="Arial Narrow" w:hint="eastAsia"/>
        </w:rPr>
        <w:t>年</w:t>
      </w:r>
      <w:r>
        <w:rPr>
          <w:rFonts w:ascii="Arial Narrow" w:eastAsia="仿宋_GB2312" w:hAnsi="Arial Narrow" w:hint="eastAsia"/>
        </w:rPr>
        <w:t>04</w:t>
      </w:r>
      <w:r>
        <w:rPr>
          <w:rFonts w:ascii="Arial Narrow" w:eastAsia="仿宋_GB2312" w:hAnsi="Arial Narrow" w:hint="eastAsia"/>
        </w:rPr>
        <w:t>月</w:t>
      </w:r>
      <w:r>
        <w:rPr>
          <w:rFonts w:ascii="Arial Narrow" w:eastAsia="仿宋_GB2312" w:hAnsi="Arial Narrow" w:hint="eastAsia"/>
        </w:rPr>
        <w:t>13</w:t>
      </w:r>
      <w:r>
        <w:rPr>
          <w:rFonts w:ascii="Arial Narrow" w:eastAsia="仿宋_GB2312" w:hAnsi="Arial Narrow" w:hint="eastAsia"/>
        </w:rPr>
        <w:t>日至</w:t>
      </w:r>
      <w:r>
        <w:rPr>
          <w:rFonts w:ascii="Arial Narrow" w:eastAsia="仿宋_GB2312" w:hAnsi="Arial Narrow" w:hint="eastAsia"/>
        </w:rPr>
        <w:t>2022</w:t>
      </w:r>
      <w:r>
        <w:rPr>
          <w:rFonts w:ascii="Arial Narrow" w:eastAsia="仿宋_GB2312" w:hAnsi="Arial Narrow" w:hint="eastAsia"/>
        </w:rPr>
        <w:t>年</w:t>
      </w:r>
      <w:r>
        <w:rPr>
          <w:rFonts w:ascii="Arial Narrow" w:eastAsia="仿宋_GB2312" w:hAnsi="Arial Narrow" w:hint="eastAsia"/>
        </w:rPr>
        <w:t>04</w:t>
      </w:r>
      <w:r>
        <w:rPr>
          <w:rFonts w:ascii="Arial Narrow" w:eastAsia="仿宋_GB2312" w:hAnsi="Arial Narrow" w:hint="eastAsia"/>
        </w:rPr>
        <w:t>月</w:t>
      </w:r>
      <w:r>
        <w:rPr>
          <w:rFonts w:ascii="Arial Narrow" w:eastAsia="仿宋_GB2312" w:hAnsi="Arial Narrow" w:hint="eastAsia"/>
        </w:rPr>
        <w:t>13</w:t>
      </w:r>
      <w:r>
        <w:rPr>
          <w:rFonts w:ascii="Arial Narrow" w:eastAsia="仿宋_GB2312" w:hAnsi="Arial Narrow" w:hint="eastAsia"/>
        </w:rPr>
        <w:t>日</w:t>
      </w:r>
      <w:r w:rsidR="0081412F">
        <w:rPr>
          <w:rFonts w:ascii="Arial Narrow" w:eastAsia="仿宋_GB2312" w:hAnsi="Arial Narrow" w:hint="eastAsia"/>
        </w:rPr>
        <w:t>。</w:t>
      </w:r>
    </w:p>
    <w:p w:rsidR="002A1ADF" w:rsidRDefault="002A1ADF" w:rsidP="00C600A5">
      <w:pPr>
        <w:pStyle w:val="a8"/>
        <w:widowControl w:val="0"/>
        <w:adjustRightInd w:val="0"/>
        <w:snapToGrid w:val="0"/>
        <w:spacing w:beforeLines="50" w:beforeAutospacing="0" w:after="0" w:afterAutospacing="0" w:line="360" w:lineRule="auto"/>
        <w:ind w:firstLineChars="200" w:firstLine="480"/>
        <w:jc w:val="both"/>
        <w:textAlignment w:val="center"/>
        <w:rPr>
          <w:rFonts w:ascii="Arial Narrow" w:eastAsia="仿宋_GB2312" w:hAnsi="Arial Narrow"/>
        </w:rPr>
      </w:pPr>
      <w:r>
        <w:rPr>
          <w:rFonts w:ascii="Arial Narrow" w:eastAsia="仿宋_GB2312" w:hAnsi="Arial Narrow" w:hint="eastAsia"/>
        </w:rPr>
        <w:t>根据北京市机构编制委员会办公室“关于同意成立北京市道路交通事故社会救助基金管理中心的函”（京编办事</w:t>
      </w:r>
      <w:r>
        <w:rPr>
          <w:rFonts w:ascii="Arial Narrow" w:eastAsia="仿宋_GB2312" w:hAnsi="Arial Narrow" w:hint="eastAsia"/>
        </w:rPr>
        <w:t>[2014]58</w:t>
      </w:r>
      <w:r>
        <w:rPr>
          <w:rFonts w:ascii="Arial Narrow" w:eastAsia="仿宋_GB2312" w:hAnsi="Arial Narrow" w:hint="eastAsia"/>
        </w:rPr>
        <w:t>号</w:t>
      </w:r>
      <w:r w:rsidR="00786DDD">
        <w:rPr>
          <w:rFonts w:ascii="Arial Narrow" w:eastAsia="仿宋_GB2312" w:hAnsi="Arial Narrow" w:hint="eastAsia"/>
        </w:rPr>
        <w:t>）文件，救助基金为北京市公安局公安交通管理局所属副处级事业单位，经费形式为财政补助，核</w:t>
      </w:r>
      <w:r w:rsidR="004020CD">
        <w:rPr>
          <w:rFonts w:ascii="Arial Narrow" w:eastAsia="仿宋_GB2312" w:hAnsi="Arial Narrow" w:hint="eastAsia"/>
        </w:rPr>
        <w:t>定</w:t>
      </w:r>
      <w:r w:rsidR="00786DDD">
        <w:rPr>
          <w:rFonts w:ascii="Arial Narrow" w:eastAsia="仿宋_GB2312" w:hAnsi="Arial Narrow" w:hint="eastAsia"/>
        </w:rPr>
        <w:t>财政补助事业编制</w:t>
      </w:r>
      <w:r w:rsidR="00786DDD" w:rsidRPr="00EA7657">
        <w:rPr>
          <w:rFonts w:ascii="Arial Narrow" w:eastAsia="仿宋_GB2312" w:hAnsi="Arial Narrow" w:hint="eastAsia"/>
        </w:rPr>
        <w:t>10</w:t>
      </w:r>
      <w:r w:rsidR="00786DDD" w:rsidRPr="00EA7657">
        <w:rPr>
          <w:rFonts w:ascii="Arial Narrow" w:eastAsia="仿宋_GB2312" w:hAnsi="Arial Narrow" w:hint="eastAsia"/>
        </w:rPr>
        <w:t>名，其主要职责是：</w:t>
      </w:r>
      <w:r w:rsidR="00786DDD">
        <w:rPr>
          <w:rFonts w:ascii="Arial Narrow" w:eastAsia="仿宋_GB2312" w:hAnsi="Arial Narrow" w:hint="eastAsia"/>
        </w:rPr>
        <w:t>负责依法筹集救助基金，负责受理、审核救助基金垫付申请，并依法垫付；负责依法</w:t>
      </w:r>
      <w:r w:rsidR="00633045">
        <w:rPr>
          <w:rFonts w:ascii="Arial Narrow" w:eastAsia="仿宋_GB2312" w:hAnsi="Arial Narrow" w:hint="eastAsia"/>
        </w:rPr>
        <w:t>追偿垫付的救助基金；承担北京市道路交通事故社会救</w:t>
      </w:r>
      <w:r w:rsidR="00633045" w:rsidRPr="00526B5F">
        <w:rPr>
          <w:rFonts w:ascii="Arial Narrow" w:eastAsia="仿宋_GB2312" w:hAnsi="Arial Narrow" w:hint="eastAsia"/>
        </w:rPr>
        <w:t>助基金联席会议办公室的日常工作。</w:t>
      </w:r>
      <w:r w:rsidR="00633045" w:rsidRPr="0081412F">
        <w:rPr>
          <w:rFonts w:ascii="Arial Narrow" w:eastAsia="仿宋_GB2312" w:hAnsi="Arial Narrow" w:hint="eastAsia"/>
        </w:rPr>
        <w:t>截止审计日，救助基金自北京市公安局公安交通管理局临时抽调工作人员</w:t>
      </w:r>
      <w:r w:rsidR="00A109D4" w:rsidRPr="0081412F">
        <w:rPr>
          <w:rFonts w:ascii="Arial Narrow" w:eastAsia="仿宋_GB2312" w:hAnsi="Arial Narrow" w:hint="eastAsia"/>
        </w:rPr>
        <w:t>6</w:t>
      </w:r>
      <w:r w:rsidR="00633045" w:rsidRPr="0081412F">
        <w:rPr>
          <w:rFonts w:ascii="Arial Narrow" w:eastAsia="仿宋_GB2312" w:hAnsi="Arial Narrow" w:hint="eastAsia"/>
        </w:rPr>
        <w:t>名</w:t>
      </w:r>
      <w:r w:rsidR="0081412F" w:rsidRPr="0081412F">
        <w:rPr>
          <w:rFonts w:ascii="Arial Narrow" w:eastAsia="仿宋_GB2312" w:hAnsi="Arial Narrow" w:hint="eastAsia"/>
        </w:rPr>
        <w:t>，招录了事业编人员</w:t>
      </w:r>
      <w:r w:rsidR="0081412F" w:rsidRPr="0081412F">
        <w:rPr>
          <w:rFonts w:ascii="Arial Narrow" w:eastAsia="仿宋_GB2312" w:hAnsi="Arial Narrow" w:hint="eastAsia"/>
        </w:rPr>
        <w:t>4</w:t>
      </w:r>
      <w:r w:rsidR="0081412F" w:rsidRPr="0081412F">
        <w:rPr>
          <w:rFonts w:ascii="Arial Narrow" w:eastAsia="仿宋_GB2312" w:hAnsi="Arial Narrow" w:hint="eastAsia"/>
        </w:rPr>
        <w:t>名</w:t>
      </w:r>
      <w:r w:rsidR="00633045" w:rsidRPr="0081412F">
        <w:rPr>
          <w:rFonts w:ascii="Arial Narrow" w:eastAsia="仿宋_GB2312" w:hAnsi="Arial Narrow" w:hint="eastAsia"/>
        </w:rPr>
        <w:t>。</w:t>
      </w:r>
    </w:p>
    <w:p w:rsidR="00633045" w:rsidRDefault="00633045" w:rsidP="00C600A5">
      <w:pPr>
        <w:pStyle w:val="a8"/>
        <w:widowControl w:val="0"/>
        <w:adjustRightInd w:val="0"/>
        <w:snapToGrid w:val="0"/>
        <w:spacing w:beforeLines="50" w:beforeAutospacing="0" w:after="0" w:afterAutospacing="0" w:line="360" w:lineRule="auto"/>
        <w:ind w:firstLineChars="200" w:firstLine="480"/>
        <w:jc w:val="both"/>
        <w:textAlignment w:val="center"/>
        <w:rPr>
          <w:rFonts w:ascii="Arial Narrow" w:eastAsia="仿宋_GB2312" w:hAnsi="Arial Narrow"/>
        </w:rPr>
      </w:pPr>
      <w:r>
        <w:rPr>
          <w:rFonts w:ascii="Arial Narrow" w:eastAsia="仿宋_GB2312" w:hAnsi="Arial Narrow" w:hint="eastAsia"/>
        </w:rPr>
        <w:lastRenderedPageBreak/>
        <w:t>根据北京市财政局、中国保险监督管理委员会北京监管局、北京市公安局、北京市卫生局、北京市农业局联合印发《北京市道路交通事故社会救助基金管理试行办法》（京财金融</w:t>
      </w:r>
      <w:r>
        <w:rPr>
          <w:rFonts w:ascii="Arial Narrow" w:eastAsia="仿宋_GB2312" w:hAnsi="Arial Narrow" w:hint="eastAsia"/>
        </w:rPr>
        <w:t>[2011]1542</w:t>
      </w:r>
      <w:r>
        <w:rPr>
          <w:rFonts w:ascii="Arial Narrow" w:eastAsia="仿宋_GB2312" w:hAnsi="Arial Narrow" w:hint="eastAsia"/>
        </w:rPr>
        <w:t>号）文件，建立北京市道路交通事故社会救助基金联席会议制度，由北京市财政局、北京市保监局、北京市公安局公安交通管理局、北京市卫生局和北京市农业局等部门组成，负责北京市救助基金的政策研究和工作协调。救助基金联席会议下设救助基金管理办公室。</w:t>
      </w:r>
    </w:p>
    <w:p w:rsidR="00633045" w:rsidRDefault="00633045" w:rsidP="00C600A5">
      <w:pPr>
        <w:pStyle w:val="a8"/>
        <w:widowControl w:val="0"/>
        <w:adjustRightInd w:val="0"/>
        <w:snapToGrid w:val="0"/>
        <w:spacing w:beforeLines="50" w:beforeAutospacing="0" w:after="0" w:afterAutospacing="0" w:line="360" w:lineRule="auto"/>
        <w:ind w:firstLineChars="200" w:firstLine="480"/>
        <w:jc w:val="both"/>
        <w:textAlignment w:val="center"/>
        <w:rPr>
          <w:rFonts w:ascii="Arial Narrow" w:eastAsia="仿宋_GB2312" w:hAnsi="Arial Narrow"/>
        </w:rPr>
      </w:pPr>
      <w:r>
        <w:rPr>
          <w:rFonts w:ascii="Arial Narrow" w:eastAsia="仿宋_GB2312" w:hAnsi="Arial Narrow" w:hint="eastAsia"/>
        </w:rPr>
        <w:t>救助基金自</w:t>
      </w:r>
      <w:r>
        <w:rPr>
          <w:rFonts w:ascii="Arial Narrow" w:eastAsia="仿宋_GB2312" w:hAnsi="Arial Narrow" w:hint="eastAsia"/>
        </w:rPr>
        <w:t>2012</w:t>
      </w:r>
      <w:r>
        <w:rPr>
          <w:rFonts w:ascii="Arial Narrow" w:eastAsia="仿宋_GB2312" w:hAnsi="Arial Narrow" w:hint="eastAsia"/>
        </w:rPr>
        <w:t>年</w:t>
      </w:r>
      <w:r>
        <w:rPr>
          <w:rFonts w:ascii="Arial Narrow" w:eastAsia="仿宋_GB2312" w:hAnsi="Arial Narrow" w:hint="eastAsia"/>
        </w:rPr>
        <w:t>11</w:t>
      </w:r>
      <w:r>
        <w:rPr>
          <w:rFonts w:ascii="Arial Narrow" w:eastAsia="仿宋_GB2312" w:hAnsi="Arial Narrow" w:hint="eastAsia"/>
        </w:rPr>
        <w:t>月</w:t>
      </w:r>
      <w:r>
        <w:rPr>
          <w:rFonts w:ascii="Arial Narrow" w:eastAsia="仿宋_GB2312" w:hAnsi="Arial Narrow" w:hint="eastAsia"/>
        </w:rPr>
        <w:t>16</w:t>
      </w:r>
      <w:r>
        <w:rPr>
          <w:rFonts w:ascii="Arial Narrow" w:eastAsia="仿宋_GB2312" w:hAnsi="Arial Narrow" w:hint="eastAsia"/>
        </w:rPr>
        <w:t>日起正式运营，日常财务核算由北京市公安局公安交通管理局警务保障处（简称“警务保障处”）代管，本次审计所需财务数据</w:t>
      </w:r>
      <w:r w:rsidR="00B02790">
        <w:rPr>
          <w:rFonts w:ascii="Arial Narrow" w:eastAsia="仿宋_GB2312" w:hAnsi="Arial Narrow" w:hint="eastAsia"/>
        </w:rPr>
        <w:t>来自北京市公安局公安交通管理局警务保障处</w:t>
      </w:r>
      <w:r w:rsidR="00A46198">
        <w:rPr>
          <w:rFonts w:ascii="Arial Narrow" w:eastAsia="仿宋_GB2312" w:hAnsi="Arial Narrow" w:hint="eastAsia"/>
        </w:rPr>
        <w:t>和救助基金管理中心。</w:t>
      </w:r>
    </w:p>
    <w:p w:rsidR="001444E9" w:rsidRPr="00985232" w:rsidRDefault="001444E9" w:rsidP="00C600A5">
      <w:pPr>
        <w:pStyle w:val="a8"/>
        <w:widowControl w:val="0"/>
        <w:adjustRightInd w:val="0"/>
        <w:snapToGrid w:val="0"/>
        <w:spacing w:beforeLines="50" w:beforeAutospacing="0" w:after="0" w:afterAutospacing="0" w:line="360" w:lineRule="auto"/>
        <w:ind w:firstLineChars="200" w:firstLine="482"/>
        <w:jc w:val="both"/>
        <w:textAlignment w:val="center"/>
        <w:rPr>
          <w:rFonts w:ascii="Arial Narrow" w:eastAsia="仿宋_GB2312" w:hAnsi="Arial Narrow"/>
        </w:rPr>
      </w:pPr>
      <w:r>
        <w:rPr>
          <w:rFonts w:ascii="Arial Narrow" w:eastAsia="黑体" w:hAnsi="Arial Narrow" w:hint="eastAsia"/>
          <w:b/>
          <w:bCs/>
        </w:rPr>
        <w:t>二</w:t>
      </w:r>
      <w:r w:rsidRPr="00985232">
        <w:rPr>
          <w:rFonts w:ascii="Arial Narrow" w:eastAsia="黑体" w:hAnsi="Arial Narrow" w:hint="eastAsia"/>
          <w:b/>
          <w:bCs/>
        </w:rPr>
        <w:t>、</w:t>
      </w:r>
      <w:r>
        <w:rPr>
          <w:rFonts w:ascii="Arial Narrow" w:eastAsia="黑体" w:hAnsi="Arial Narrow" w:hint="eastAsia"/>
          <w:b/>
          <w:bCs/>
        </w:rPr>
        <w:t>救助基金专户设置及收支情况</w:t>
      </w:r>
    </w:p>
    <w:p w:rsidR="00B02790" w:rsidRDefault="001444E9" w:rsidP="00C600A5">
      <w:pPr>
        <w:pStyle w:val="a8"/>
        <w:widowControl w:val="0"/>
        <w:adjustRightInd w:val="0"/>
        <w:snapToGrid w:val="0"/>
        <w:spacing w:beforeLines="50" w:beforeAutospacing="0" w:after="0" w:afterAutospacing="0" w:line="360" w:lineRule="auto"/>
        <w:ind w:firstLineChars="200" w:firstLine="480"/>
        <w:jc w:val="both"/>
        <w:textAlignment w:val="center"/>
        <w:rPr>
          <w:rFonts w:ascii="Arial Narrow" w:eastAsia="仿宋_GB2312" w:hAnsi="Arial Narrow"/>
        </w:rPr>
      </w:pPr>
      <w:r>
        <w:rPr>
          <w:rFonts w:ascii="Arial Narrow" w:eastAsia="仿宋_GB2312" w:hAnsi="Arial Narrow" w:hint="eastAsia"/>
        </w:rPr>
        <w:t>（一）专户设置情况。</w:t>
      </w:r>
    </w:p>
    <w:p w:rsidR="00790960" w:rsidRDefault="001444E9" w:rsidP="00C600A5">
      <w:pPr>
        <w:pStyle w:val="a8"/>
        <w:widowControl w:val="0"/>
        <w:adjustRightInd w:val="0"/>
        <w:snapToGrid w:val="0"/>
        <w:spacing w:beforeLines="50" w:beforeAutospacing="0" w:after="0" w:afterAutospacing="0" w:line="360" w:lineRule="auto"/>
        <w:ind w:firstLineChars="200" w:firstLine="480"/>
        <w:jc w:val="both"/>
        <w:textAlignment w:val="center"/>
        <w:rPr>
          <w:rFonts w:ascii="Arial Narrow" w:eastAsia="仿宋_GB2312" w:hAnsi="Arial Narrow"/>
        </w:rPr>
      </w:pPr>
      <w:r>
        <w:rPr>
          <w:rFonts w:ascii="Arial Narrow" w:eastAsia="仿宋_GB2312" w:hAnsi="Arial Narrow" w:hint="eastAsia"/>
        </w:rPr>
        <w:t>北京市公安局公安交通</w:t>
      </w:r>
      <w:r w:rsidR="007A5B5D">
        <w:rPr>
          <w:rFonts w:ascii="Arial Narrow" w:eastAsia="仿宋_GB2312" w:hAnsi="Arial Narrow" w:hint="eastAsia"/>
        </w:rPr>
        <w:t>管理</w:t>
      </w:r>
      <w:r>
        <w:rPr>
          <w:rFonts w:ascii="Arial Narrow" w:eastAsia="仿宋_GB2312" w:hAnsi="Arial Narrow" w:hint="eastAsia"/>
        </w:rPr>
        <w:t>局警务保障处</w:t>
      </w:r>
      <w:r w:rsidR="00790960">
        <w:rPr>
          <w:rFonts w:ascii="Arial Narrow" w:eastAsia="仿宋_GB2312" w:hAnsi="Arial Narrow" w:hint="eastAsia"/>
        </w:rPr>
        <w:t>，</w:t>
      </w:r>
      <w:r>
        <w:rPr>
          <w:rFonts w:ascii="Arial Narrow" w:eastAsia="仿宋_GB2312" w:hAnsi="Arial Narrow" w:hint="eastAsia"/>
        </w:rPr>
        <w:t>于</w:t>
      </w:r>
      <w:r>
        <w:rPr>
          <w:rFonts w:ascii="Arial Narrow" w:eastAsia="仿宋_GB2312" w:hAnsi="Arial Narrow" w:hint="eastAsia"/>
        </w:rPr>
        <w:t>2012</w:t>
      </w:r>
      <w:r>
        <w:rPr>
          <w:rFonts w:ascii="Arial Narrow" w:eastAsia="仿宋_GB2312" w:hAnsi="Arial Narrow" w:hint="eastAsia"/>
        </w:rPr>
        <w:t>年</w:t>
      </w:r>
      <w:r>
        <w:rPr>
          <w:rFonts w:ascii="Arial Narrow" w:eastAsia="仿宋_GB2312" w:hAnsi="Arial Narrow" w:hint="eastAsia"/>
        </w:rPr>
        <w:t>07</w:t>
      </w:r>
      <w:r>
        <w:rPr>
          <w:rFonts w:ascii="Arial Narrow" w:eastAsia="仿宋_GB2312" w:hAnsi="Arial Narrow" w:hint="eastAsia"/>
        </w:rPr>
        <w:t>月</w:t>
      </w:r>
      <w:r>
        <w:rPr>
          <w:rFonts w:ascii="Arial Narrow" w:eastAsia="仿宋_GB2312" w:hAnsi="Arial Narrow" w:hint="eastAsia"/>
        </w:rPr>
        <w:t>06</w:t>
      </w:r>
      <w:r>
        <w:rPr>
          <w:rFonts w:ascii="Arial Narrow" w:eastAsia="仿宋_GB2312" w:hAnsi="Arial Narrow" w:hint="eastAsia"/>
        </w:rPr>
        <w:t>日</w:t>
      </w:r>
      <w:r w:rsidR="00CA5310">
        <w:rPr>
          <w:rFonts w:ascii="Arial Narrow" w:eastAsia="仿宋_GB2312" w:hAnsi="Arial Narrow" w:hint="eastAsia"/>
        </w:rPr>
        <w:t>开立了救助基金专户</w:t>
      </w:r>
      <w:r w:rsidR="00790960">
        <w:rPr>
          <w:rFonts w:ascii="Arial Narrow" w:eastAsia="仿宋_GB2312" w:hAnsi="Arial Narrow" w:hint="eastAsia"/>
        </w:rPr>
        <w:t>。</w:t>
      </w:r>
    </w:p>
    <w:p w:rsidR="001444E9" w:rsidRDefault="00790960" w:rsidP="00C600A5">
      <w:pPr>
        <w:pStyle w:val="a8"/>
        <w:widowControl w:val="0"/>
        <w:adjustRightInd w:val="0"/>
        <w:snapToGrid w:val="0"/>
        <w:spacing w:beforeLines="50" w:beforeAutospacing="0" w:after="0" w:afterAutospacing="0" w:line="360" w:lineRule="auto"/>
        <w:ind w:firstLineChars="200" w:firstLine="480"/>
        <w:jc w:val="both"/>
        <w:textAlignment w:val="center"/>
        <w:rPr>
          <w:rFonts w:ascii="Arial Narrow" w:eastAsia="仿宋_GB2312" w:hAnsi="Arial Narrow"/>
        </w:rPr>
      </w:pPr>
      <w:r>
        <w:rPr>
          <w:rFonts w:ascii="Arial Narrow" w:eastAsia="仿宋_GB2312" w:hAnsi="Arial Narrow" w:hint="eastAsia"/>
        </w:rPr>
        <w:t>账户名称为：北京市道路交通事故社会救助基金管理办公室。</w:t>
      </w:r>
    </w:p>
    <w:p w:rsidR="00633E3F" w:rsidRDefault="003A10AA" w:rsidP="00C600A5">
      <w:pPr>
        <w:pStyle w:val="a8"/>
        <w:widowControl w:val="0"/>
        <w:adjustRightInd w:val="0"/>
        <w:snapToGrid w:val="0"/>
        <w:spacing w:beforeLines="50" w:beforeAutospacing="0" w:after="0" w:afterAutospacing="0" w:line="360" w:lineRule="auto"/>
        <w:ind w:firstLineChars="200" w:firstLine="480"/>
        <w:jc w:val="both"/>
        <w:textAlignment w:val="center"/>
        <w:rPr>
          <w:rFonts w:ascii="Arial Narrow" w:eastAsia="仿宋_GB2312" w:hAnsi="Arial Narrow"/>
        </w:rPr>
      </w:pPr>
      <w:r w:rsidRPr="003A10AA">
        <w:rPr>
          <w:rFonts w:ascii="Arial Narrow" w:eastAsia="仿宋_GB2312" w:hAnsi="Arial Narrow" w:hint="eastAsia"/>
        </w:rPr>
        <w:t>（二）</w:t>
      </w:r>
      <w:r>
        <w:rPr>
          <w:rFonts w:ascii="Arial Narrow" w:eastAsia="仿宋_GB2312" w:hAnsi="Arial Narrow" w:hint="eastAsia"/>
        </w:rPr>
        <w:t>基金收支情况</w:t>
      </w:r>
    </w:p>
    <w:p w:rsidR="003A10AA" w:rsidRPr="00985232" w:rsidRDefault="003A10AA" w:rsidP="00C600A5">
      <w:pPr>
        <w:pStyle w:val="a8"/>
        <w:widowControl w:val="0"/>
        <w:adjustRightInd w:val="0"/>
        <w:snapToGrid w:val="0"/>
        <w:spacing w:beforeLines="50" w:beforeAutospacing="0" w:after="0" w:afterAutospacing="0" w:line="360" w:lineRule="auto"/>
        <w:ind w:firstLineChars="200" w:firstLine="480"/>
        <w:jc w:val="both"/>
        <w:textAlignment w:val="center"/>
        <w:rPr>
          <w:rFonts w:ascii="Arial Narrow" w:eastAsia="仿宋_GB2312" w:hAnsi="Arial Narrow"/>
        </w:rPr>
      </w:pPr>
      <w:r>
        <w:rPr>
          <w:rFonts w:ascii="Arial Narrow" w:eastAsia="仿宋_GB2312" w:hAnsi="Arial Narrow" w:hint="eastAsia"/>
        </w:rPr>
        <w:t>依据</w:t>
      </w:r>
      <w:r w:rsidRPr="00705336">
        <w:rPr>
          <w:rFonts w:ascii="Arial Narrow" w:eastAsia="仿宋_GB2312" w:hAnsi="Arial Narrow" w:hint="eastAsia"/>
        </w:rPr>
        <w:t>北京市公安局公安交通管理局警务保障处提</w:t>
      </w:r>
      <w:r>
        <w:rPr>
          <w:rFonts w:ascii="Arial Narrow" w:eastAsia="仿宋_GB2312" w:hAnsi="Arial Narrow" w:hint="eastAsia"/>
        </w:rPr>
        <w:t>供的</w:t>
      </w:r>
      <w:r w:rsidR="0081412F">
        <w:rPr>
          <w:rFonts w:ascii="Arial Narrow" w:eastAsia="仿宋_GB2312" w:hAnsi="Arial Narrow" w:hint="eastAsia"/>
        </w:rPr>
        <w:t>2017</w:t>
      </w:r>
      <w:r>
        <w:rPr>
          <w:rFonts w:ascii="Arial Narrow" w:eastAsia="仿宋_GB2312" w:hAnsi="Arial Narrow" w:hint="eastAsia"/>
        </w:rPr>
        <w:t>年财务账薄、记账凭证</w:t>
      </w:r>
      <w:r w:rsidR="00705336">
        <w:rPr>
          <w:rFonts w:ascii="Arial Narrow" w:eastAsia="仿宋_GB2312" w:hAnsi="Arial Narrow" w:hint="eastAsia"/>
        </w:rPr>
        <w:t>和救助基金管理中心提供的</w:t>
      </w:r>
      <w:r>
        <w:rPr>
          <w:rFonts w:ascii="Arial Narrow" w:eastAsia="仿宋_GB2312" w:hAnsi="Arial Narrow" w:hint="eastAsia"/>
        </w:rPr>
        <w:t>银行对账单，本年度</w:t>
      </w:r>
      <w:r w:rsidR="00526B5F">
        <w:rPr>
          <w:rFonts w:ascii="Arial Narrow" w:eastAsia="仿宋_GB2312" w:hAnsi="Arial Narrow" w:hint="eastAsia"/>
        </w:rPr>
        <w:t>救助基金收入及支出情况如下：</w:t>
      </w:r>
    </w:p>
    <w:p w:rsidR="00B91005" w:rsidRDefault="007F3AE1" w:rsidP="00C600A5">
      <w:pPr>
        <w:pStyle w:val="a8"/>
        <w:widowControl w:val="0"/>
        <w:adjustRightInd w:val="0"/>
        <w:snapToGrid w:val="0"/>
        <w:spacing w:beforeLines="50" w:beforeAutospacing="0" w:after="0" w:afterAutospacing="0" w:line="360" w:lineRule="auto"/>
        <w:ind w:firstLineChars="200" w:firstLine="480"/>
        <w:jc w:val="both"/>
        <w:textAlignment w:val="center"/>
        <w:rPr>
          <w:rFonts w:ascii="Arial Narrow" w:eastAsia="仿宋_GB2312" w:hAnsi="Arial Narrow"/>
        </w:rPr>
      </w:pPr>
      <w:r>
        <w:rPr>
          <w:rFonts w:ascii="Arial Narrow" w:eastAsia="仿宋_GB2312" w:hAnsi="Arial Narrow" w:hint="eastAsia"/>
        </w:rPr>
        <w:t>1</w:t>
      </w:r>
      <w:r>
        <w:rPr>
          <w:rFonts w:ascii="Arial Narrow" w:eastAsia="仿宋_GB2312" w:hAnsi="Arial Narrow" w:hint="eastAsia"/>
        </w:rPr>
        <w:t>、</w:t>
      </w:r>
      <w:r w:rsidR="00CD770F">
        <w:rPr>
          <w:rFonts w:ascii="Arial Narrow" w:eastAsia="仿宋_GB2312" w:hAnsi="Arial Narrow" w:hint="eastAsia"/>
        </w:rPr>
        <w:t>贵</w:t>
      </w:r>
      <w:r w:rsidR="00D5776D">
        <w:rPr>
          <w:rFonts w:ascii="Arial Narrow" w:eastAsia="仿宋_GB2312" w:hAnsi="Arial Narrow" w:hint="eastAsia"/>
        </w:rPr>
        <w:t>基金管理中心</w:t>
      </w:r>
      <w:r w:rsidR="0081412F">
        <w:rPr>
          <w:rFonts w:ascii="Arial Narrow" w:eastAsia="仿宋_GB2312" w:hAnsi="Arial Narrow" w:hint="eastAsia"/>
        </w:rPr>
        <w:t>2017</w:t>
      </w:r>
      <w:r w:rsidR="00A109D4">
        <w:rPr>
          <w:rFonts w:ascii="Arial Narrow" w:eastAsia="仿宋_GB2312" w:hAnsi="Arial Narrow" w:hint="eastAsia"/>
        </w:rPr>
        <w:t>年</w:t>
      </w:r>
      <w:r w:rsidR="00C34D3A">
        <w:rPr>
          <w:rFonts w:ascii="Arial Narrow" w:eastAsia="仿宋_GB2312" w:hAnsi="Arial Narrow" w:hint="eastAsia"/>
        </w:rPr>
        <w:t>度收到交强险救助基金</w:t>
      </w:r>
      <w:r w:rsidR="0081412F" w:rsidRPr="0081412F">
        <w:rPr>
          <w:rFonts w:ascii="Arial Narrow" w:eastAsia="仿宋_GB2312" w:hAnsi="Arial Narrow"/>
        </w:rPr>
        <w:t>51,872,486.87</w:t>
      </w:r>
      <w:r w:rsidR="00633E3F" w:rsidRPr="00985232">
        <w:rPr>
          <w:rFonts w:ascii="Arial Narrow" w:eastAsia="仿宋_GB2312" w:hAnsi="Arial Narrow" w:hint="eastAsia"/>
        </w:rPr>
        <w:t>元</w:t>
      </w:r>
      <w:r w:rsidR="00CA5310">
        <w:rPr>
          <w:rFonts w:ascii="Arial Narrow" w:eastAsia="仿宋_GB2312" w:hAnsi="Arial Narrow" w:hint="eastAsia"/>
        </w:rPr>
        <w:t>。</w:t>
      </w:r>
    </w:p>
    <w:tbl>
      <w:tblPr>
        <w:tblStyle w:val="ab"/>
        <w:tblW w:w="0" w:type="auto"/>
        <w:tblLook w:val="04A0"/>
      </w:tblPr>
      <w:tblGrid>
        <w:gridCol w:w="5486"/>
        <w:gridCol w:w="3049"/>
      </w:tblGrid>
      <w:tr w:rsidR="00E0700A" w:rsidTr="00E0700A">
        <w:trPr>
          <w:trHeight w:val="437"/>
        </w:trPr>
        <w:tc>
          <w:tcPr>
            <w:tcW w:w="5486" w:type="dxa"/>
          </w:tcPr>
          <w:p w:rsidR="00E0700A" w:rsidRPr="007352D0" w:rsidRDefault="00E0700A" w:rsidP="00C600A5">
            <w:pPr>
              <w:pStyle w:val="a8"/>
              <w:widowControl w:val="0"/>
              <w:adjustRightInd w:val="0"/>
              <w:snapToGrid w:val="0"/>
              <w:spacing w:beforeLines="50" w:beforeAutospacing="0" w:after="0" w:afterAutospacing="0" w:line="360" w:lineRule="auto"/>
              <w:jc w:val="center"/>
              <w:textAlignment w:val="center"/>
              <w:rPr>
                <w:rFonts w:ascii="黑体" w:eastAsia="黑体" w:hAnsi="黑体"/>
                <w:sz w:val="20"/>
                <w:szCs w:val="20"/>
              </w:rPr>
            </w:pPr>
            <w:r w:rsidRPr="007352D0">
              <w:rPr>
                <w:rFonts w:ascii="黑体" w:eastAsia="黑体" w:hAnsi="黑体" w:hint="eastAsia"/>
                <w:sz w:val="20"/>
                <w:szCs w:val="20"/>
              </w:rPr>
              <w:t>项目</w:t>
            </w:r>
          </w:p>
        </w:tc>
        <w:tc>
          <w:tcPr>
            <w:tcW w:w="3049" w:type="dxa"/>
          </w:tcPr>
          <w:p w:rsidR="00E0700A" w:rsidRPr="007352D0" w:rsidRDefault="00E0700A" w:rsidP="00C600A5">
            <w:pPr>
              <w:pStyle w:val="a8"/>
              <w:widowControl w:val="0"/>
              <w:adjustRightInd w:val="0"/>
              <w:snapToGrid w:val="0"/>
              <w:spacing w:beforeLines="50" w:beforeAutospacing="0" w:after="0" w:afterAutospacing="0" w:line="360" w:lineRule="auto"/>
              <w:jc w:val="center"/>
              <w:textAlignment w:val="center"/>
              <w:rPr>
                <w:rFonts w:ascii="黑体" w:eastAsia="黑体" w:hAnsi="黑体"/>
                <w:sz w:val="20"/>
                <w:szCs w:val="20"/>
              </w:rPr>
            </w:pPr>
            <w:r w:rsidRPr="007352D0">
              <w:rPr>
                <w:rFonts w:ascii="黑体" w:eastAsia="黑体" w:hAnsi="黑体" w:hint="eastAsia"/>
                <w:sz w:val="20"/>
                <w:szCs w:val="20"/>
              </w:rPr>
              <w:t>本期发生额</w:t>
            </w:r>
          </w:p>
        </w:tc>
      </w:tr>
      <w:tr w:rsidR="00E0700A" w:rsidTr="00E0700A">
        <w:trPr>
          <w:trHeight w:val="437"/>
        </w:trPr>
        <w:tc>
          <w:tcPr>
            <w:tcW w:w="5486" w:type="dxa"/>
          </w:tcPr>
          <w:p w:rsidR="00E0700A" w:rsidRPr="007352D0" w:rsidRDefault="00E0700A" w:rsidP="00C600A5">
            <w:pPr>
              <w:pStyle w:val="a8"/>
              <w:widowControl w:val="0"/>
              <w:adjustRightInd w:val="0"/>
              <w:snapToGrid w:val="0"/>
              <w:spacing w:beforeLines="50" w:beforeAutospacing="0" w:after="0" w:afterAutospacing="0" w:line="360" w:lineRule="auto"/>
              <w:jc w:val="center"/>
              <w:textAlignment w:val="center"/>
              <w:rPr>
                <w:rFonts w:ascii="黑体" w:eastAsia="黑体" w:hAnsi="黑体"/>
                <w:sz w:val="20"/>
                <w:szCs w:val="20"/>
              </w:rPr>
            </w:pPr>
            <w:r w:rsidRPr="00E0700A">
              <w:rPr>
                <w:rFonts w:ascii="黑体" w:eastAsia="黑体" w:hAnsi="黑体" w:hint="eastAsia"/>
                <w:sz w:val="20"/>
                <w:szCs w:val="20"/>
              </w:rPr>
              <w:lastRenderedPageBreak/>
              <w:t>交强险救助基金</w:t>
            </w:r>
          </w:p>
        </w:tc>
        <w:tc>
          <w:tcPr>
            <w:tcW w:w="3049" w:type="dxa"/>
            <w:vAlign w:val="center"/>
          </w:tcPr>
          <w:p w:rsidR="00E0700A" w:rsidRPr="007352D0" w:rsidRDefault="00E0700A" w:rsidP="00931B5E">
            <w:pPr>
              <w:adjustRightInd w:val="0"/>
              <w:snapToGrid w:val="0"/>
              <w:ind w:rightChars="38" w:right="80"/>
              <w:jc w:val="right"/>
              <w:textAlignment w:val="center"/>
              <w:rPr>
                <w:rFonts w:ascii="Arial Narrow" w:eastAsia="黑体" w:hAnsi="Arial Narrow" w:cs="宋体"/>
                <w:sz w:val="20"/>
                <w:szCs w:val="20"/>
              </w:rPr>
            </w:pPr>
            <w:r w:rsidRPr="00E0700A">
              <w:rPr>
                <w:rFonts w:ascii="Arial Narrow" w:eastAsia="黑体" w:hAnsi="Arial Narrow" w:cs="宋体"/>
                <w:sz w:val="20"/>
                <w:szCs w:val="20"/>
              </w:rPr>
              <w:t>51,872,486.87</w:t>
            </w:r>
          </w:p>
        </w:tc>
      </w:tr>
      <w:tr w:rsidR="00E0700A" w:rsidTr="00E0700A">
        <w:trPr>
          <w:trHeight w:val="437"/>
        </w:trPr>
        <w:tc>
          <w:tcPr>
            <w:tcW w:w="5486" w:type="dxa"/>
          </w:tcPr>
          <w:p w:rsidR="00E0700A" w:rsidRPr="007352D0" w:rsidRDefault="00E0700A" w:rsidP="00C600A5">
            <w:pPr>
              <w:pStyle w:val="a8"/>
              <w:widowControl w:val="0"/>
              <w:adjustRightInd w:val="0"/>
              <w:snapToGrid w:val="0"/>
              <w:spacing w:beforeLines="50" w:beforeAutospacing="0" w:after="0" w:afterAutospacing="0" w:line="360" w:lineRule="auto"/>
              <w:jc w:val="center"/>
              <w:textAlignment w:val="center"/>
              <w:rPr>
                <w:rFonts w:ascii="黑体" w:eastAsia="黑体" w:hAnsi="黑体"/>
                <w:b/>
                <w:sz w:val="20"/>
                <w:szCs w:val="20"/>
              </w:rPr>
            </w:pPr>
            <w:r w:rsidRPr="007352D0">
              <w:rPr>
                <w:rFonts w:ascii="黑体" w:eastAsia="黑体" w:hAnsi="黑体" w:hint="eastAsia"/>
                <w:b/>
                <w:sz w:val="20"/>
                <w:szCs w:val="20"/>
              </w:rPr>
              <w:t>合计</w:t>
            </w:r>
          </w:p>
        </w:tc>
        <w:tc>
          <w:tcPr>
            <w:tcW w:w="3049" w:type="dxa"/>
            <w:vAlign w:val="center"/>
          </w:tcPr>
          <w:p w:rsidR="00E0700A" w:rsidRPr="007352D0" w:rsidRDefault="00E0700A" w:rsidP="00931B5E">
            <w:pPr>
              <w:adjustRightInd w:val="0"/>
              <w:snapToGrid w:val="0"/>
              <w:ind w:rightChars="38" w:right="80"/>
              <w:jc w:val="right"/>
              <w:textAlignment w:val="center"/>
              <w:rPr>
                <w:rFonts w:ascii="Arial Narrow" w:eastAsia="黑体" w:hAnsi="Arial Narrow" w:cs="宋体"/>
                <w:b/>
                <w:sz w:val="20"/>
                <w:szCs w:val="20"/>
              </w:rPr>
            </w:pPr>
            <w:r w:rsidRPr="00E0700A">
              <w:rPr>
                <w:rFonts w:ascii="Arial Narrow" w:eastAsia="黑体" w:hAnsi="Arial Narrow" w:cs="宋体"/>
                <w:b/>
                <w:sz w:val="20"/>
                <w:szCs w:val="20"/>
              </w:rPr>
              <w:t>51,872,486.87</w:t>
            </w:r>
          </w:p>
        </w:tc>
      </w:tr>
    </w:tbl>
    <w:p w:rsidR="0053113A" w:rsidRDefault="00CD770F" w:rsidP="00C600A5">
      <w:pPr>
        <w:pStyle w:val="a8"/>
        <w:widowControl w:val="0"/>
        <w:adjustRightInd w:val="0"/>
        <w:snapToGrid w:val="0"/>
        <w:spacing w:beforeLines="50" w:beforeAutospacing="0" w:after="0" w:afterAutospacing="0" w:line="360" w:lineRule="auto"/>
        <w:ind w:firstLineChars="200" w:firstLine="480"/>
        <w:jc w:val="both"/>
        <w:textAlignment w:val="center"/>
        <w:rPr>
          <w:rFonts w:ascii="Arial Narrow" w:eastAsia="仿宋_GB2312" w:hAnsi="Arial Narrow"/>
        </w:rPr>
      </w:pPr>
      <w:r>
        <w:rPr>
          <w:rFonts w:ascii="Arial Narrow" w:eastAsia="仿宋_GB2312" w:hAnsi="Arial Narrow" w:hint="eastAsia"/>
        </w:rPr>
        <w:t>2</w:t>
      </w:r>
      <w:r>
        <w:rPr>
          <w:rFonts w:ascii="Arial Narrow" w:eastAsia="仿宋_GB2312" w:hAnsi="Arial Narrow" w:hint="eastAsia"/>
        </w:rPr>
        <w:t>、贵</w:t>
      </w:r>
      <w:r w:rsidR="0053113A">
        <w:rPr>
          <w:rFonts w:ascii="Arial Narrow" w:eastAsia="仿宋_GB2312" w:hAnsi="Arial Narrow" w:hint="eastAsia"/>
        </w:rPr>
        <w:t>基金管理中心</w:t>
      </w:r>
      <w:r w:rsidR="0081412F">
        <w:rPr>
          <w:rFonts w:ascii="Arial Narrow" w:eastAsia="仿宋_GB2312" w:hAnsi="Arial Narrow" w:hint="eastAsia"/>
        </w:rPr>
        <w:t>2017</w:t>
      </w:r>
      <w:r w:rsidR="00A109D4">
        <w:rPr>
          <w:rFonts w:ascii="Arial Narrow" w:eastAsia="仿宋_GB2312" w:hAnsi="Arial Narrow" w:hint="eastAsia"/>
        </w:rPr>
        <w:t>年</w:t>
      </w:r>
      <w:r w:rsidR="0053113A">
        <w:rPr>
          <w:rFonts w:ascii="Arial Narrow" w:eastAsia="仿宋_GB2312" w:hAnsi="Arial Narrow" w:hint="eastAsia"/>
        </w:rPr>
        <w:t>度收到利息收入</w:t>
      </w:r>
      <w:r w:rsidR="00AE4906" w:rsidRPr="00AE4906">
        <w:rPr>
          <w:rFonts w:ascii="Arial Narrow" w:eastAsia="仿宋_GB2312" w:hAnsi="Arial Narrow"/>
        </w:rPr>
        <w:t>862,402.20</w:t>
      </w:r>
      <w:r w:rsidR="0053113A" w:rsidRPr="00985232">
        <w:rPr>
          <w:rFonts w:ascii="Arial Narrow" w:eastAsia="仿宋_GB2312" w:hAnsi="Arial Narrow" w:hint="eastAsia"/>
        </w:rPr>
        <w:t>元：</w:t>
      </w:r>
    </w:p>
    <w:tbl>
      <w:tblPr>
        <w:tblStyle w:val="ab"/>
        <w:tblW w:w="0" w:type="auto"/>
        <w:tblLook w:val="04A0"/>
      </w:tblPr>
      <w:tblGrid>
        <w:gridCol w:w="5447"/>
        <w:gridCol w:w="3028"/>
      </w:tblGrid>
      <w:tr w:rsidR="0053113A" w:rsidTr="0004250D">
        <w:trPr>
          <w:trHeight w:val="453"/>
        </w:trPr>
        <w:tc>
          <w:tcPr>
            <w:tcW w:w="5447" w:type="dxa"/>
          </w:tcPr>
          <w:p w:rsidR="0053113A" w:rsidRPr="007352D0" w:rsidRDefault="0053113A" w:rsidP="00C600A5">
            <w:pPr>
              <w:pStyle w:val="a8"/>
              <w:widowControl w:val="0"/>
              <w:adjustRightInd w:val="0"/>
              <w:snapToGrid w:val="0"/>
              <w:spacing w:beforeLines="50" w:beforeAutospacing="0" w:after="0" w:afterAutospacing="0" w:line="360" w:lineRule="auto"/>
              <w:jc w:val="center"/>
              <w:textAlignment w:val="center"/>
              <w:rPr>
                <w:rFonts w:ascii="黑体" w:eastAsia="黑体" w:hAnsi="黑体"/>
                <w:sz w:val="20"/>
                <w:szCs w:val="20"/>
              </w:rPr>
            </w:pPr>
            <w:r w:rsidRPr="007352D0">
              <w:rPr>
                <w:rFonts w:ascii="黑体" w:eastAsia="黑体" w:hAnsi="黑体" w:hint="eastAsia"/>
                <w:sz w:val="20"/>
                <w:szCs w:val="20"/>
              </w:rPr>
              <w:t>项目</w:t>
            </w:r>
          </w:p>
        </w:tc>
        <w:tc>
          <w:tcPr>
            <w:tcW w:w="3028" w:type="dxa"/>
          </w:tcPr>
          <w:p w:rsidR="0053113A" w:rsidRPr="007352D0" w:rsidRDefault="0053113A" w:rsidP="00C600A5">
            <w:pPr>
              <w:pStyle w:val="a8"/>
              <w:widowControl w:val="0"/>
              <w:adjustRightInd w:val="0"/>
              <w:snapToGrid w:val="0"/>
              <w:spacing w:beforeLines="50" w:beforeAutospacing="0" w:after="0" w:afterAutospacing="0" w:line="360" w:lineRule="auto"/>
              <w:jc w:val="center"/>
              <w:textAlignment w:val="center"/>
              <w:rPr>
                <w:rFonts w:ascii="黑体" w:eastAsia="黑体" w:hAnsi="黑体"/>
                <w:sz w:val="20"/>
                <w:szCs w:val="20"/>
              </w:rPr>
            </w:pPr>
            <w:r w:rsidRPr="007352D0">
              <w:rPr>
                <w:rFonts w:ascii="黑体" w:eastAsia="黑体" w:hAnsi="黑体" w:hint="eastAsia"/>
                <w:sz w:val="20"/>
                <w:szCs w:val="20"/>
              </w:rPr>
              <w:t>本期发生额</w:t>
            </w:r>
          </w:p>
        </w:tc>
      </w:tr>
      <w:tr w:rsidR="0053113A" w:rsidTr="0004250D">
        <w:trPr>
          <w:trHeight w:val="392"/>
        </w:trPr>
        <w:tc>
          <w:tcPr>
            <w:tcW w:w="5447" w:type="dxa"/>
          </w:tcPr>
          <w:p w:rsidR="0053113A" w:rsidRPr="007352D0" w:rsidRDefault="0053113A" w:rsidP="00C600A5">
            <w:pPr>
              <w:pStyle w:val="a8"/>
              <w:widowControl w:val="0"/>
              <w:adjustRightInd w:val="0"/>
              <w:snapToGrid w:val="0"/>
              <w:spacing w:beforeLines="50" w:beforeAutospacing="0" w:after="0" w:afterAutospacing="0" w:line="360" w:lineRule="auto"/>
              <w:jc w:val="center"/>
              <w:textAlignment w:val="center"/>
              <w:rPr>
                <w:rFonts w:ascii="黑体" w:eastAsia="黑体" w:hAnsi="黑体"/>
                <w:sz w:val="20"/>
                <w:szCs w:val="20"/>
              </w:rPr>
            </w:pPr>
            <w:r w:rsidRPr="007352D0">
              <w:rPr>
                <w:rFonts w:ascii="黑体" w:eastAsia="黑体" w:hAnsi="黑体" w:hint="eastAsia"/>
                <w:sz w:val="20"/>
                <w:szCs w:val="20"/>
              </w:rPr>
              <w:t>利息收入</w:t>
            </w:r>
          </w:p>
        </w:tc>
        <w:tc>
          <w:tcPr>
            <w:tcW w:w="3028" w:type="dxa"/>
            <w:vAlign w:val="center"/>
          </w:tcPr>
          <w:p w:rsidR="0053113A" w:rsidRPr="007352D0" w:rsidRDefault="00AE4906" w:rsidP="007352D0">
            <w:pPr>
              <w:adjustRightInd w:val="0"/>
              <w:snapToGrid w:val="0"/>
              <w:ind w:rightChars="38" w:right="80"/>
              <w:jc w:val="right"/>
              <w:textAlignment w:val="center"/>
              <w:rPr>
                <w:rFonts w:ascii="Arial Narrow" w:eastAsia="黑体" w:hAnsi="Arial Narrow" w:cs="宋体"/>
                <w:sz w:val="20"/>
                <w:szCs w:val="20"/>
              </w:rPr>
            </w:pPr>
            <w:r w:rsidRPr="00AE4906">
              <w:rPr>
                <w:rFonts w:ascii="Arial Narrow" w:eastAsia="黑体" w:hAnsi="Arial Narrow" w:cs="宋体"/>
                <w:sz w:val="20"/>
                <w:szCs w:val="20"/>
              </w:rPr>
              <w:t>862,402.20</w:t>
            </w:r>
          </w:p>
        </w:tc>
      </w:tr>
      <w:tr w:rsidR="0053113A" w:rsidTr="0004250D">
        <w:trPr>
          <w:trHeight w:val="392"/>
        </w:trPr>
        <w:tc>
          <w:tcPr>
            <w:tcW w:w="5447" w:type="dxa"/>
          </w:tcPr>
          <w:p w:rsidR="0053113A" w:rsidRPr="007352D0" w:rsidRDefault="0053113A" w:rsidP="00C600A5">
            <w:pPr>
              <w:pStyle w:val="a8"/>
              <w:widowControl w:val="0"/>
              <w:adjustRightInd w:val="0"/>
              <w:snapToGrid w:val="0"/>
              <w:spacing w:beforeLines="50" w:beforeAutospacing="0" w:after="0" w:afterAutospacing="0" w:line="360" w:lineRule="auto"/>
              <w:jc w:val="center"/>
              <w:textAlignment w:val="center"/>
              <w:rPr>
                <w:rFonts w:ascii="黑体" w:eastAsia="黑体" w:hAnsi="黑体"/>
                <w:b/>
                <w:sz w:val="20"/>
                <w:szCs w:val="20"/>
              </w:rPr>
            </w:pPr>
            <w:r w:rsidRPr="007352D0">
              <w:rPr>
                <w:rFonts w:ascii="黑体" w:eastAsia="黑体" w:hAnsi="黑体" w:hint="eastAsia"/>
                <w:b/>
                <w:sz w:val="20"/>
                <w:szCs w:val="20"/>
              </w:rPr>
              <w:t>合计</w:t>
            </w:r>
          </w:p>
        </w:tc>
        <w:tc>
          <w:tcPr>
            <w:tcW w:w="3028" w:type="dxa"/>
            <w:vAlign w:val="center"/>
          </w:tcPr>
          <w:p w:rsidR="0053113A" w:rsidRPr="007352D0" w:rsidRDefault="00AE4906" w:rsidP="007352D0">
            <w:pPr>
              <w:adjustRightInd w:val="0"/>
              <w:snapToGrid w:val="0"/>
              <w:ind w:rightChars="38" w:right="80"/>
              <w:jc w:val="right"/>
              <w:textAlignment w:val="center"/>
              <w:rPr>
                <w:rFonts w:ascii="Arial Narrow" w:eastAsia="黑体" w:hAnsi="Arial Narrow" w:cs="宋体"/>
                <w:b/>
                <w:sz w:val="20"/>
                <w:szCs w:val="20"/>
              </w:rPr>
            </w:pPr>
            <w:r w:rsidRPr="00AE4906">
              <w:rPr>
                <w:rFonts w:ascii="Arial Narrow" w:eastAsia="黑体" w:hAnsi="Arial Narrow" w:cs="宋体"/>
                <w:b/>
                <w:sz w:val="20"/>
                <w:szCs w:val="20"/>
              </w:rPr>
              <w:t>862,402.20</w:t>
            </w:r>
          </w:p>
        </w:tc>
      </w:tr>
    </w:tbl>
    <w:p w:rsidR="0023353A" w:rsidRPr="0053113A" w:rsidRDefault="00CD770F" w:rsidP="00C600A5">
      <w:pPr>
        <w:pStyle w:val="a8"/>
        <w:widowControl w:val="0"/>
        <w:adjustRightInd w:val="0"/>
        <w:snapToGrid w:val="0"/>
        <w:spacing w:beforeLines="50" w:beforeAutospacing="0" w:after="0" w:afterAutospacing="0" w:line="360" w:lineRule="auto"/>
        <w:ind w:firstLineChars="200" w:firstLine="480"/>
        <w:jc w:val="both"/>
        <w:textAlignment w:val="center"/>
        <w:rPr>
          <w:rFonts w:ascii="Arial Narrow" w:eastAsia="仿宋_GB2312" w:hAnsi="Arial Narrow"/>
        </w:rPr>
      </w:pPr>
      <w:r>
        <w:rPr>
          <w:rFonts w:ascii="Arial Narrow" w:eastAsia="仿宋_GB2312" w:hAnsi="Arial Narrow" w:hint="eastAsia"/>
        </w:rPr>
        <w:t>3</w:t>
      </w:r>
      <w:r>
        <w:rPr>
          <w:rFonts w:ascii="Arial Narrow" w:eastAsia="仿宋_GB2312" w:hAnsi="Arial Narrow" w:hint="eastAsia"/>
        </w:rPr>
        <w:t>、贵</w:t>
      </w:r>
      <w:r w:rsidR="0053113A">
        <w:rPr>
          <w:rFonts w:ascii="Arial Narrow" w:eastAsia="仿宋_GB2312" w:hAnsi="Arial Narrow" w:hint="eastAsia"/>
        </w:rPr>
        <w:t>基金管理中心</w:t>
      </w:r>
      <w:r w:rsidR="0081412F">
        <w:rPr>
          <w:rFonts w:ascii="Arial Narrow" w:eastAsia="仿宋_GB2312" w:hAnsi="Arial Narrow" w:hint="eastAsia"/>
        </w:rPr>
        <w:t>2017</w:t>
      </w:r>
      <w:r w:rsidR="00A109D4">
        <w:rPr>
          <w:rFonts w:ascii="Arial Narrow" w:eastAsia="仿宋_GB2312" w:hAnsi="Arial Narrow" w:hint="eastAsia"/>
        </w:rPr>
        <w:t>年</w:t>
      </w:r>
      <w:r w:rsidR="0053113A">
        <w:rPr>
          <w:rFonts w:ascii="Arial Narrow" w:eastAsia="仿宋_GB2312" w:hAnsi="Arial Narrow" w:hint="eastAsia"/>
        </w:rPr>
        <w:t>度</w:t>
      </w:r>
      <w:r w:rsidR="007B1678">
        <w:rPr>
          <w:rFonts w:ascii="Arial Narrow" w:eastAsia="仿宋_GB2312" w:hAnsi="Arial Narrow" w:hint="eastAsia"/>
        </w:rPr>
        <w:t>增加</w:t>
      </w:r>
      <w:r w:rsidR="0053113A">
        <w:rPr>
          <w:rFonts w:ascii="Arial Narrow" w:eastAsia="仿宋_GB2312" w:hAnsi="Arial Narrow" w:hint="eastAsia"/>
        </w:rPr>
        <w:t>救助基金垫付</w:t>
      </w:r>
      <w:r w:rsidR="00AE4906">
        <w:rPr>
          <w:rFonts w:ascii="Arial Narrow" w:eastAsia="仿宋_GB2312" w:hAnsi="Arial Narrow" w:hint="eastAsia"/>
        </w:rPr>
        <w:t>款</w:t>
      </w:r>
      <w:r w:rsidR="00AE4906" w:rsidRPr="00AE4906">
        <w:rPr>
          <w:rFonts w:ascii="Arial Narrow" w:eastAsia="仿宋_GB2312" w:hAnsi="Arial Narrow"/>
        </w:rPr>
        <w:t>4,961,629.68</w:t>
      </w:r>
      <w:r w:rsidR="00AE4906">
        <w:rPr>
          <w:rFonts w:ascii="Arial Narrow" w:eastAsia="仿宋_GB2312" w:hAnsi="Arial Narrow" w:hint="eastAsia"/>
        </w:rPr>
        <w:t>元，本年收回垫付款</w:t>
      </w:r>
      <w:r w:rsidR="00AE4906" w:rsidRPr="00AE4906">
        <w:rPr>
          <w:rFonts w:ascii="Arial Narrow" w:eastAsia="仿宋_GB2312" w:hAnsi="Arial Narrow" w:hint="eastAsia"/>
        </w:rPr>
        <w:t>120,000.00</w:t>
      </w:r>
      <w:r w:rsidR="00AE4906" w:rsidRPr="00AE4906">
        <w:rPr>
          <w:rFonts w:ascii="Arial Narrow" w:eastAsia="仿宋_GB2312" w:hAnsi="Arial Narrow" w:hint="eastAsia"/>
        </w:rPr>
        <w:t>元</w:t>
      </w:r>
      <w:r w:rsidR="00AE4906">
        <w:rPr>
          <w:rFonts w:ascii="Arial Narrow" w:eastAsia="仿宋_GB2312" w:hAnsi="Arial Narrow" w:hint="eastAsia"/>
        </w:rPr>
        <w:t>，</w:t>
      </w:r>
      <w:r w:rsidR="0053113A">
        <w:rPr>
          <w:rFonts w:ascii="Arial Narrow" w:eastAsia="仿宋_GB2312" w:hAnsi="Arial Narrow" w:hint="eastAsia"/>
        </w:rPr>
        <w:t>期末余额</w:t>
      </w:r>
      <w:r w:rsidR="00AE4906" w:rsidRPr="00AE4906">
        <w:rPr>
          <w:rFonts w:ascii="Arial Narrow" w:eastAsia="仿宋_GB2312" w:hAnsi="Arial Narrow"/>
        </w:rPr>
        <w:t>6,415,479.24</w:t>
      </w:r>
      <w:r w:rsidR="0053113A" w:rsidRPr="00985232">
        <w:rPr>
          <w:rFonts w:ascii="Arial Narrow" w:eastAsia="仿宋_GB2312" w:hAnsi="Arial Narrow" w:hint="eastAsia"/>
        </w:rPr>
        <w:t>元：</w:t>
      </w:r>
    </w:p>
    <w:p w:rsidR="001E5571" w:rsidRDefault="00CD770F" w:rsidP="00C600A5">
      <w:pPr>
        <w:pStyle w:val="a8"/>
        <w:widowControl w:val="0"/>
        <w:adjustRightInd w:val="0"/>
        <w:snapToGrid w:val="0"/>
        <w:spacing w:beforeLines="50" w:beforeAutospacing="0" w:after="0" w:afterAutospacing="0" w:line="360" w:lineRule="auto"/>
        <w:ind w:firstLineChars="200" w:firstLine="480"/>
        <w:jc w:val="both"/>
        <w:textAlignment w:val="center"/>
        <w:rPr>
          <w:rFonts w:ascii="Arial Narrow" w:eastAsia="仿宋_GB2312" w:hAnsi="Arial Narrow"/>
        </w:rPr>
      </w:pPr>
      <w:r>
        <w:rPr>
          <w:rFonts w:ascii="Arial Narrow" w:eastAsia="仿宋_GB2312" w:hAnsi="Arial Narrow" w:hint="eastAsia"/>
        </w:rPr>
        <w:t>4</w:t>
      </w:r>
      <w:r>
        <w:rPr>
          <w:rFonts w:ascii="Arial Narrow" w:eastAsia="仿宋_GB2312" w:hAnsi="Arial Narrow" w:hint="eastAsia"/>
        </w:rPr>
        <w:t>、贵</w:t>
      </w:r>
      <w:r w:rsidR="001E5571">
        <w:rPr>
          <w:rFonts w:ascii="Arial Narrow" w:eastAsia="仿宋_GB2312" w:hAnsi="Arial Narrow" w:hint="eastAsia"/>
        </w:rPr>
        <w:t>基金管理中心</w:t>
      </w:r>
      <w:r w:rsidR="0081412F">
        <w:rPr>
          <w:rFonts w:ascii="Arial Narrow" w:eastAsia="仿宋_GB2312" w:hAnsi="Arial Narrow" w:hint="eastAsia"/>
        </w:rPr>
        <w:t>2017</w:t>
      </w:r>
      <w:r w:rsidR="00F4651D">
        <w:rPr>
          <w:rFonts w:ascii="Arial Narrow" w:eastAsia="仿宋_GB2312" w:hAnsi="Arial Narrow" w:hint="eastAsia"/>
        </w:rPr>
        <w:t>年</w:t>
      </w:r>
      <w:r w:rsidR="001E5571">
        <w:rPr>
          <w:rFonts w:ascii="Arial Narrow" w:eastAsia="仿宋_GB2312" w:hAnsi="Arial Narrow" w:hint="eastAsia"/>
        </w:rPr>
        <w:t>度其他支出本期累计发生额</w:t>
      </w:r>
      <w:r w:rsidR="00AE4906" w:rsidRPr="00AE4906">
        <w:rPr>
          <w:rFonts w:ascii="Arial Narrow" w:eastAsia="仿宋_GB2312" w:hAnsi="Arial Narrow"/>
        </w:rPr>
        <w:t>770.00</w:t>
      </w:r>
      <w:r w:rsidR="001E5571" w:rsidRPr="00985232">
        <w:rPr>
          <w:rFonts w:ascii="Arial Narrow" w:eastAsia="仿宋_GB2312" w:hAnsi="Arial Narrow" w:hint="eastAsia"/>
        </w:rPr>
        <w:t>元：</w:t>
      </w:r>
    </w:p>
    <w:tbl>
      <w:tblPr>
        <w:tblStyle w:val="ab"/>
        <w:tblW w:w="0" w:type="auto"/>
        <w:tblLook w:val="04A0"/>
      </w:tblPr>
      <w:tblGrid>
        <w:gridCol w:w="5505"/>
        <w:gridCol w:w="3060"/>
      </w:tblGrid>
      <w:tr w:rsidR="00A14790" w:rsidTr="00E0700A">
        <w:trPr>
          <w:trHeight w:val="484"/>
        </w:trPr>
        <w:tc>
          <w:tcPr>
            <w:tcW w:w="5505" w:type="dxa"/>
          </w:tcPr>
          <w:p w:rsidR="00A14790" w:rsidRPr="007352D0" w:rsidRDefault="00A14790" w:rsidP="00C600A5">
            <w:pPr>
              <w:pStyle w:val="a8"/>
              <w:widowControl w:val="0"/>
              <w:adjustRightInd w:val="0"/>
              <w:snapToGrid w:val="0"/>
              <w:spacing w:beforeLines="50" w:beforeAutospacing="0" w:after="0" w:afterAutospacing="0" w:line="360" w:lineRule="auto"/>
              <w:jc w:val="center"/>
              <w:textAlignment w:val="center"/>
              <w:rPr>
                <w:rFonts w:ascii="黑体" w:eastAsia="黑体" w:hAnsi="黑体"/>
                <w:sz w:val="20"/>
                <w:szCs w:val="20"/>
              </w:rPr>
            </w:pPr>
            <w:r w:rsidRPr="007352D0">
              <w:rPr>
                <w:rFonts w:ascii="黑体" w:eastAsia="黑体" w:hAnsi="黑体" w:hint="eastAsia"/>
                <w:sz w:val="20"/>
                <w:szCs w:val="20"/>
              </w:rPr>
              <w:t>项目</w:t>
            </w:r>
          </w:p>
        </w:tc>
        <w:tc>
          <w:tcPr>
            <w:tcW w:w="3060" w:type="dxa"/>
          </w:tcPr>
          <w:p w:rsidR="00A14790" w:rsidRPr="007352D0" w:rsidRDefault="00A14790" w:rsidP="00C600A5">
            <w:pPr>
              <w:pStyle w:val="a8"/>
              <w:widowControl w:val="0"/>
              <w:adjustRightInd w:val="0"/>
              <w:snapToGrid w:val="0"/>
              <w:spacing w:beforeLines="50" w:beforeAutospacing="0" w:after="0" w:afterAutospacing="0" w:line="360" w:lineRule="auto"/>
              <w:jc w:val="center"/>
              <w:textAlignment w:val="center"/>
              <w:rPr>
                <w:rFonts w:ascii="黑体" w:eastAsia="黑体" w:hAnsi="黑体"/>
                <w:sz w:val="20"/>
                <w:szCs w:val="20"/>
              </w:rPr>
            </w:pPr>
            <w:r w:rsidRPr="007352D0">
              <w:rPr>
                <w:rFonts w:ascii="黑体" w:eastAsia="黑体" w:hAnsi="黑体" w:hint="eastAsia"/>
                <w:sz w:val="20"/>
                <w:szCs w:val="20"/>
              </w:rPr>
              <w:t>本期发生额</w:t>
            </w:r>
          </w:p>
        </w:tc>
      </w:tr>
      <w:tr w:rsidR="00A14790" w:rsidTr="00E0700A">
        <w:trPr>
          <w:trHeight w:val="484"/>
        </w:trPr>
        <w:tc>
          <w:tcPr>
            <w:tcW w:w="5505" w:type="dxa"/>
          </w:tcPr>
          <w:p w:rsidR="00A14790" w:rsidRPr="007352D0" w:rsidRDefault="00DE395C" w:rsidP="00C600A5">
            <w:pPr>
              <w:pStyle w:val="a8"/>
              <w:widowControl w:val="0"/>
              <w:adjustRightInd w:val="0"/>
              <w:snapToGrid w:val="0"/>
              <w:spacing w:beforeLines="50" w:beforeAutospacing="0" w:after="0" w:afterAutospacing="0" w:line="360" w:lineRule="auto"/>
              <w:jc w:val="center"/>
              <w:textAlignment w:val="center"/>
              <w:rPr>
                <w:rFonts w:ascii="黑体" w:eastAsia="黑体" w:hAnsi="黑体"/>
                <w:sz w:val="20"/>
                <w:szCs w:val="20"/>
              </w:rPr>
            </w:pPr>
            <w:r w:rsidRPr="007352D0">
              <w:rPr>
                <w:rFonts w:ascii="黑体" w:eastAsia="黑体" w:hAnsi="黑体" w:hint="eastAsia"/>
                <w:sz w:val="20"/>
                <w:szCs w:val="20"/>
              </w:rPr>
              <w:t>汇款</w:t>
            </w:r>
            <w:r w:rsidR="00A14790" w:rsidRPr="007352D0">
              <w:rPr>
                <w:rFonts w:ascii="黑体" w:eastAsia="黑体" w:hAnsi="黑体" w:hint="eastAsia"/>
                <w:sz w:val="20"/>
                <w:szCs w:val="20"/>
              </w:rPr>
              <w:t>手续费</w:t>
            </w:r>
          </w:p>
        </w:tc>
        <w:tc>
          <w:tcPr>
            <w:tcW w:w="3060" w:type="dxa"/>
            <w:vAlign w:val="center"/>
          </w:tcPr>
          <w:p w:rsidR="00A14790" w:rsidRPr="007352D0" w:rsidRDefault="00AE4906" w:rsidP="007352D0">
            <w:pPr>
              <w:adjustRightInd w:val="0"/>
              <w:snapToGrid w:val="0"/>
              <w:ind w:rightChars="38" w:right="80"/>
              <w:jc w:val="right"/>
              <w:textAlignment w:val="center"/>
              <w:rPr>
                <w:rFonts w:ascii="Arial Narrow" w:eastAsia="黑体" w:hAnsi="Arial Narrow" w:cs="宋体"/>
                <w:sz w:val="20"/>
                <w:szCs w:val="20"/>
              </w:rPr>
            </w:pPr>
            <w:r w:rsidRPr="00AE4906">
              <w:rPr>
                <w:rFonts w:ascii="Arial Narrow" w:eastAsia="黑体" w:hAnsi="Arial Narrow" w:cs="宋体"/>
                <w:sz w:val="20"/>
                <w:szCs w:val="20"/>
              </w:rPr>
              <w:t>770.00</w:t>
            </w:r>
          </w:p>
        </w:tc>
      </w:tr>
      <w:tr w:rsidR="00A14790" w:rsidTr="00E0700A">
        <w:trPr>
          <w:trHeight w:val="484"/>
        </w:trPr>
        <w:tc>
          <w:tcPr>
            <w:tcW w:w="5505" w:type="dxa"/>
          </w:tcPr>
          <w:p w:rsidR="00A14790" w:rsidRPr="007352D0" w:rsidRDefault="00A14790" w:rsidP="00C600A5">
            <w:pPr>
              <w:pStyle w:val="a8"/>
              <w:widowControl w:val="0"/>
              <w:adjustRightInd w:val="0"/>
              <w:snapToGrid w:val="0"/>
              <w:spacing w:beforeLines="50" w:beforeAutospacing="0" w:after="0" w:afterAutospacing="0" w:line="360" w:lineRule="auto"/>
              <w:jc w:val="center"/>
              <w:textAlignment w:val="center"/>
              <w:rPr>
                <w:rFonts w:ascii="黑体" w:eastAsia="黑体" w:hAnsi="黑体"/>
                <w:b/>
                <w:sz w:val="20"/>
                <w:szCs w:val="20"/>
              </w:rPr>
            </w:pPr>
            <w:r w:rsidRPr="007352D0">
              <w:rPr>
                <w:rFonts w:ascii="黑体" w:eastAsia="黑体" w:hAnsi="黑体" w:hint="eastAsia"/>
                <w:b/>
                <w:sz w:val="20"/>
                <w:szCs w:val="20"/>
              </w:rPr>
              <w:t>合计</w:t>
            </w:r>
          </w:p>
        </w:tc>
        <w:tc>
          <w:tcPr>
            <w:tcW w:w="3060" w:type="dxa"/>
            <w:vAlign w:val="center"/>
          </w:tcPr>
          <w:p w:rsidR="00A14790" w:rsidRPr="007352D0" w:rsidRDefault="00AE4906" w:rsidP="007352D0">
            <w:pPr>
              <w:adjustRightInd w:val="0"/>
              <w:snapToGrid w:val="0"/>
              <w:ind w:rightChars="38" w:right="80"/>
              <w:jc w:val="right"/>
              <w:textAlignment w:val="center"/>
              <w:rPr>
                <w:rFonts w:ascii="Arial Narrow" w:eastAsia="黑体" w:hAnsi="Arial Narrow" w:cs="宋体"/>
                <w:b/>
                <w:sz w:val="20"/>
                <w:szCs w:val="20"/>
              </w:rPr>
            </w:pPr>
            <w:r w:rsidRPr="00AE4906">
              <w:rPr>
                <w:rFonts w:ascii="Arial Narrow" w:eastAsia="黑体" w:hAnsi="Arial Narrow" w:cs="宋体"/>
                <w:b/>
                <w:sz w:val="20"/>
                <w:szCs w:val="20"/>
              </w:rPr>
              <w:t>770.00</w:t>
            </w:r>
          </w:p>
        </w:tc>
      </w:tr>
    </w:tbl>
    <w:p w:rsidR="0004250D" w:rsidRDefault="00CD770F" w:rsidP="00C600A5">
      <w:pPr>
        <w:pStyle w:val="a8"/>
        <w:widowControl w:val="0"/>
        <w:adjustRightInd w:val="0"/>
        <w:snapToGrid w:val="0"/>
        <w:spacing w:beforeLines="50" w:beforeAutospacing="0" w:after="0" w:afterAutospacing="0" w:line="360" w:lineRule="auto"/>
        <w:ind w:firstLineChars="200" w:firstLine="480"/>
        <w:jc w:val="both"/>
        <w:textAlignment w:val="center"/>
        <w:rPr>
          <w:rFonts w:ascii="Arial Narrow" w:eastAsia="仿宋_GB2312" w:hAnsi="Arial Narrow"/>
        </w:rPr>
      </w:pPr>
      <w:r>
        <w:rPr>
          <w:rFonts w:ascii="Arial Narrow" w:eastAsia="仿宋_GB2312" w:hAnsi="Arial Narrow" w:hint="eastAsia"/>
        </w:rPr>
        <w:t>5</w:t>
      </w:r>
      <w:r>
        <w:rPr>
          <w:rFonts w:ascii="Arial Narrow" w:eastAsia="仿宋_GB2312" w:hAnsi="Arial Narrow" w:hint="eastAsia"/>
        </w:rPr>
        <w:t>、贵</w:t>
      </w:r>
      <w:r w:rsidR="00DB6D1F">
        <w:rPr>
          <w:rFonts w:ascii="Arial Narrow" w:eastAsia="仿宋_GB2312" w:hAnsi="Arial Narrow" w:hint="eastAsia"/>
        </w:rPr>
        <w:t>基金管理中心</w:t>
      </w:r>
      <w:r w:rsidR="0081412F">
        <w:rPr>
          <w:rFonts w:ascii="Arial Narrow" w:eastAsia="仿宋_GB2312" w:hAnsi="Arial Narrow" w:hint="eastAsia"/>
        </w:rPr>
        <w:t>2017</w:t>
      </w:r>
      <w:r w:rsidR="00F4651D">
        <w:rPr>
          <w:rFonts w:ascii="Arial Narrow" w:eastAsia="仿宋_GB2312" w:hAnsi="Arial Narrow" w:hint="eastAsia"/>
        </w:rPr>
        <w:t>年</w:t>
      </w:r>
      <w:r w:rsidR="00DB6D1F">
        <w:rPr>
          <w:rFonts w:ascii="Arial Narrow" w:eastAsia="仿宋_GB2312" w:hAnsi="Arial Narrow" w:hint="eastAsia"/>
        </w:rPr>
        <w:t>度</w:t>
      </w:r>
      <w:r w:rsidR="00DB6D1F" w:rsidRPr="00DB6D1F">
        <w:rPr>
          <w:rFonts w:ascii="Arial Narrow" w:eastAsia="仿宋_GB2312" w:hAnsi="Arial Narrow" w:hint="eastAsia"/>
        </w:rPr>
        <w:t>救助基金结余</w:t>
      </w:r>
      <w:r w:rsidR="006F3AD3" w:rsidRPr="006F3AD3">
        <w:rPr>
          <w:rFonts w:ascii="Arial Narrow" w:eastAsia="仿宋_GB2312" w:hAnsi="Arial Narrow"/>
        </w:rPr>
        <w:t>308,442,543.15</w:t>
      </w:r>
      <w:r w:rsidR="00DB6D1F" w:rsidRPr="00985232">
        <w:rPr>
          <w:rFonts w:ascii="Arial Narrow" w:eastAsia="仿宋_GB2312" w:hAnsi="Arial Narrow" w:hint="eastAsia"/>
        </w:rPr>
        <w:t>元：</w:t>
      </w:r>
    </w:p>
    <w:tbl>
      <w:tblPr>
        <w:tblStyle w:val="ab"/>
        <w:tblW w:w="0" w:type="auto"/>
        <w:tblLook w:val="04A0"/>
      </w:tblPr>
      <w:tblGrid>
        <w:gridCol w:w="1898"/>
        <w:gridCol w:w="1555"/>
        <w:gridCol w:w="1717"/>
        <w:gridCol w:w="1709"/>
        <w:gridCol w:w="1718"/>
      </w:tblGrid>
      <w:tr w:rsidR="00DB6D1F" w:rsidTr="00A97ED1">
        <w:trPr>
          <w:trHeight w:val="569"/>
        </w:trPr>
        <w:tc>
          <w:tcPr>
            <w:tcW w:w="1898" w:type="dxa"/>
            <w:vAlign w:val="center"/>
          </w:tcPr>
          <w:p w:rsidR="00DB6D1F" w:rsidRPr="007352D0" w:rsidRDefault="00DB6D1F" w:rsidP="00C600A5">
            <w:pPr>
              <w:pStyle w:val="a8"/>
              <w:widowControl w:val="0"/>
              <w:adjustRightInd w:val="0"/>
              <w:snapToGrid w:val="0"/>
              <w:spacing w:beforeLines="50" w:beforeAutospacing="0" w:after="0" w:afterAutospacing="0" w:line="360" w:lineRule="auto"/>
              <w:jc w:val="center"/>
              <w:textAlignment w:val="center"/>
              <w:rPr>
                <w:rFonts w:ascii="黑体" w:eastAsia="黑体" w:hAnsi="黑体"/>
                <w:sz w:val="20"/>
                <w:szCs w:val="20"/>
              </w:rPr>
            </w:pPr>
            <w:r w:rsidRPr="007352D0">
              <w:rPr>
                <w:rFonts w:ascii="黑体" w:eastAsia="黑体" w:hAnsi="黑体" w:hint="eastAsia"/>
                <w:sz w:val="20"/>
                <w:szCs w:val="20"/>
              </w:rPr>
              <w:t>项目</w:t>
            </w:r>
          </w:p>
        </w:tc>
        <w:tc>
          <w:tcPr>
            <w:tcW w:w="1555" w:type="dxa"/>
            <w:vAlign w:val="center"/>
          </w:tcPr>
          <w:p w:rsidR="00DB6D1F" w:rsidRPr="007352D0" w:rsidRDefault="00DB6D1F" w:rsidP="00C600A5">
            <w:pPr>
              <w:pStyle w:val="a8"/>
              <w:widowControl w:val="0"/>
              <w:adjustRightInd w:val="0"/>
              <w:snapToGrid w:val="0"/>
              <w:spacing w:beforeLines="50" w:beforeAutospacing="0" w:after="0" w:afterAutospacing="0" w:line="360" w:lineRule="auto"/>
              <w:jc w:val="center"/>
              <w:textAlignment w:val="center"/>
              <w:rPr>
                <w:rFonts w:ascii="黑体" w:eastAsia="黑体" w:hAnsi="黑体"/>
                <w:sz w:val="20"/>
                <w:szCs w:val="20"/>
              </w:rPr>
            </w:pPr>
            <w:r w:rsidRPr="007352D0">
              <w:rPr>
                <w:rFonts w:ascii="黑体" w:eastAsia="黑体" w:hAnsi="黑体" w:hint="eastAsia"/>
                <w:sz w:val="20"/>
                <w:szCs w:val="20"/>
              </w:rPr>
              <w:t>期初余额</w:t>
            </w:r>
          </w:p>
        </w:tc>
        <w:tc>
          <w:tcPr>
            <w:tcW w:w="1717" w:type="dxa"/>
            <w:vAlign w:val="center"/>
          </w:tcPr>
          <w:p w:rsidR="00DB6D1F" w:rsidRPr="007352D0" w:rsidRDefault="00DB6D1F" w:rsidP="00C600A5">
            <w:pPr>
              <w:pStyle w:val="a8"/>
              <w:widowControl w:val="0"/>
              <w:adjustRightInd w:val="0"/>
              <w:snapToGrid w:val="0"/>
              <w:spacing w:beforeLines="50" w:beforeAutospacing="0" w:after="0" w:afterAutospacing="0" w:line="360" w:lineRule="auto"/>
              <w:jc w:val="center"/>
              <w:textAlignment w:val="center"/>
              <w:rPr>
                <w:rFonts w:ascii="黑体" w:eastAsia="黑体" w:hAnsi="黑体"/>
                <w:sz w:val="20"/>
                <w:szCs w:val="20"/>
              </w:rPr>
            </w:pPr>
            <w:r w:rsidRPr="007352D0">
              <w:rPr>
                <w:rFonts w:ascii="黑体" w:eastAsia="黑体" w:hAnsi="黑体" w:hint="eastAsia"/>
                <w:sz w:val="20"/>
                <w:szCs w:val="20"/>
              </w:rPr>
              <w:t>本期增加</w:t>
            </w:r>
          </w:p>
        </w:tc>
        <w:tc>
          <w:tcPr>
            <w:tcW w:w="1709" w:type="dxa"/>
            <w:vAlign w:val="center"/>
          </w:tcPr>
          <w:p w:rsidR="00DB6D1F" w:rsidRPr="007352D0" w:rsidRDefault="00DB6D1F" w:rsidP="00C600A5">
            <w:pPr>
              <w:pStyle w:val="a8"/>
              <w:widowControl w:val="0"/>
              <w:adjustRightInd w:val="0"/>
              <w:snapToGrid w:val="0"/>
              <w:spacing w:beforeLines="50" w:beforeAutospacing="0" w:after="0" w:afterAutospacing="0" w:line="360" w:lineRule="auto"/>
              <w:jc w:val="center"/>
              <w:textAlignment w:val="center"/>
              <w:rPr>
                <w:rFonts w:ascii="黑体" w:eastAsia="黑体" w:hAnsi="黑体"/>
                <w:sz w:val="20"/>
                <w:szCs w:val="20"/>
              </w:rPr>
            </w:pPr>
            <w:r w:rsidRPr="007352D0">
              <w:rPr>
                <w:rFonts w:ascii="黑体" w:eastAsia="黑体" w:hAnsi="黑体" w:hint="eastAsia"/>
                <w:sz w:val="20"/>
                <w:szCs w:val="20"/>
              </w:rPr>
              <w:t>本期减少</w:t>
            </w:r>
          </w:p>
        </w:tc>
        <w:tc>
          <w:tcPr>
            <w:tcW w:w="1718" w:type="dxa"/>
            <w:vAlign w:val="center"/>
          </w:tcPr>
          <w:p w:rsidR="00DB6D1F" w:rsidRPr="007352D0" w:rsidRDefault="00DB6D1F" w:rsidP="00C600A5">
            <w:pPr>
              <w:pStyle w:val="a8"/>
              <w:widowControl w:val="0"/>
              <w:adjustRightInd w:val="0"/>
              <w:snapToGrid w:val="0"/>
              <w:spacing w:beforeLines="50" w:beforeAutospacing="0" w:after="0" w:afterAutospacing="0" w:line="360" w:lineRule="auto"/>
              <w:jc w:val="center"/>
              <w:textAlignment w:val="center"/>
              <w:rPr>
                <w:rFonts w:ascii="黑体" w:eastAsia="黑体" w:hAnsi="黑体"/>
                <w:sz w:val="20"/>
                <w:szCs w:val="20"/>
              </w:rPr>
            </w:pPr>
            <w:r w:rsidRPr="007352D0">
              <w:rPr>
                <w:rFonts w:ascii="黑体" w:eastAsia="黑体" w:hAnsi="黑体" w:hint="eastAsia"/>
                <w:sz w:val="20"/>
                <w:szCs w:val="20"/>
              </w:rPr>
              <w:t>期末余额</w:t>
            </w:r>
          </w:p>
        </w:tc>
      </w:tr>
      <w:tr w:rsidR="00AE4906" w:rsidTr="00A97ED1">
        <w:trPr>
          <w:trHeight w:val="569"/>
        </w:trPr>
        <w:tc>
          <w:tcPr>
            <w:tcW w:w="1898" w:type="dxa"/>
          </w:tcPr>
          <w:p w:rsidR="00AE4906" w:rsidRDefault="00AE4906" w:rsidP="00C600A5">
            <w:pPr>
              <w:pStyle w:val="a8"/>
              <w:widowControl w:val="0"/>
              <w:adjustRightInd w:val="0"/>
              <w:snapToGrid w:val="0"/>
              <w:spacing w:beforeLines="50" w:beforeAutospacing="0" w:after="0" w:afterAutospacing="0" w:line="360" w:lineRule="auto"/>
              <w:jc w:val="center"/>
              <w:textAlignment w:val="center"/>
              <w:rPr>
                <w:rFonts w:ascii="Arial Narrow" w:eastAsia="仿宋_GB2312" w:hAnsi="Arial Narrow"/>
              </w:rPr>
            </w:pPr>
            <w:r w:rsidRPr="007352D0">
              <w:rPr>
                <w:rFonts w:ascii="黑体" w:eastAsia="黑体" w:hAnsi="黑体" w:hint="eastAsia"/>
                <w:sz w:val="20"/>
                <w:szCs w:val="20"/>
              </w:rPr>
              <w:t>救助基金结余</w:t>
            </w:r>
          </w:p>
        </w:tc>
        <w:tc>
          <w:tcPr>
            <w:tcW w:w="1555" w:type="dxa"/>
            <w:vAlign w:val="center"/>
          </w:tcPr>
          <w:p w:rsidR="00AE4906" w:rsidRPr="007352D0" w:rsidRDefault="00AE4906" w:rsidP="00F71D84">
            <w:pPr>
              <w:adjustRightInd w:val="0"/>
              <w:snapToGrid w:val="0"/>
              <w:ind w:rightChars="38" w:right="80"/>
              <w:jc w:val="right"/>
              <w:textAlignment w:val="center"/>
              <w:rPr>
                <w:rFonts w:ascii="Arial Narrow" w:eastAsia="黑体" w:hAnsi="Arial Narrow" w:cs="宋体"/>
                <w:sz w:val="20"/>
                <w:szCs w:val="20"/>
              </w:rPr>
            </w:pPr>
            <w:r w:rsidRPr="007352D0">
              <w:rPr>
                <w:rFonts w:ascii="Arial Narrow" w:eastAsia="黑体" w:hAnsi="Arial Narrow" w:cs="宋体"/>
                <w:sz w:val="20"/>
                <w:szCs w:val="20"/>
              </w:rPr>
              <w:t>255,708,424.08</w:t>
            </w:r>
          </w:p>
        </w:tc>
        <w:tc>
          <w:tcPr>
            <w:tcW w:w="1717" w:type="dxa"/>
            <w:vAlign w:val="center"/>
          </w:tcPr>
          <w:p w:rsidR="00AE4906" w:rsidRPr="007352D0" w:rsidRDefault="005F1EC1" w:rsidP="007352D0">
            <w:pPr>
              <w:adjustRightInd w:val="0"/>
              <w:snapToGrid w:val="0"/>
              <w:ind w:rightChars="38" w:right="80"/>
              <w:jc w:val="right"/>
              <w:textAlignment w:val="center"/>
              <w:rPr>
                <w:rFonts w:ascii="Arial Narrow" w:eastAsia="黑体" w:hAnsi="Arial Narrow" w:cs="宋体"/>
                <w:sz w:val="20"/>
                <w:szCs w:val="20"/>
              </w:rPr>
            </w:pPr>
            <w:r w:rsidRPr="005F1EC1">
              <w:rPr>
                <w:rFonts w:ascii="Arial Narrow" w:eastAsia="黑体" w:hAnsi="Arial Narrow" w:cs="宋体"/>
                <w:sz w:val="20"/>
                <w:szCs w:val="20"/>
              </w:rPr>
              <w:t>52,734,889.07</w:t>
            </w:r>
          </w:p>
        </w:tc>
        <w:tc>
          <w:tcPr>
            <w:tcW w:w="1709" w:type="dxa"/>
            <w:vAlign w:val="center"/>
          </w:tcPr>
          <w:p w:rsidR="00AE4906" w:rsidRPr="007352D0" w:rsidRDefault="005F1EC1" w:rsidP="007352D0">
            <w:pPr>
              <w:adjustRightInd w:val="0"/>
              <w:snapToGrid w:val="0"/>
              <w:ind w:rightChars="38" w:right="80"/>
              <w:jc w:val="right"/>
              <w:textAlignment w:val="center"/>
              <w:rPr>
                <w:rFonts w:ascii="Arial Narrow" w:eastAsia="黑体" w:hAnsi="Arial Narrow" w:cs="宋体"/>
                <w:sz w:val="20"/>
                <w:szCs w:val="20"/>
              </w:rPr>
            </w:pPr>
            <w:r w:rsidRPr="005F1EC1">
              <w:rPr>
                <w:rFonts w:ascii="Arial Narrow" w:eastAsia="黑体" w:hAnsi="Arial Narrow" w:cs="宋体"/>
                <w:sz w:val="20"/>
                <w:szCs w:val="20"/>
              </w:rPr>
              <w:t>770.00</w:t>
            </w:r>
          </w:p>
        </w:tc>
        <w:tc>
          <w:tcPr>
            <w:tcW w:w="1718" w:type="dxa"/>
            <w:vAlign w:val="center"/>
          </w:tcPr>
          <w:p w:rsidR="00AE4906" w:rsidRPr="007352D0" w:rsidRDefault="005F1EC1" w:rsidP="007352D0">
            <w:pPr>
              <w:adjustRightInd w:val="0"/>
              <w:snapToGrid w:val="0"/>
              <w:ind w:rightChars="38" w:right="80"/>
              <w:jc w:val="right"/>
              <w:textAlignment w:val="center"/>
              <w:rPr>
                <w:rFonts w:ascii="Arial Narrow" w:eastAsia="黑体" w:hAnsi="Arial Narrow" w:cs="宋体"/>
                <w:sz w:val="20"/>
                <w:szCs w:val="20"/>
              </w:rPr>
            </w:pPr>
            <w:r w:rsidRPr="005F1EC1">
              <w:rPr>
                <w:rFonts w:ascii="Arial Narrow" w:eastAsia="黑体" w:hAnsi="Arial Narrow" w:cs="宋体"/>
                <w:sz w:val="20"/>
                <w:szCs w:val="20"/>
              </w:rPr>
              <w:t>308,442,543.15</w:t>
            </w:r>
          </w:p>
        </w:tc>
      </w:tr>
      <w:tr w:rsidR="00AE4906" w:rsidTr="00A97ED1">
        <w:trPr>
          <w:trHeight w:val="585"/>
        </w:trPr>
        <w:tc>
          <w:tcPr>
            <w:tcW w:w="1898" w:type="dxa"/>
          </w:tcPr>
          <w:p w:rsidR="00AE4906" w:rsidRPr="00CD463B" w:rsidRDefault="00AE4906" w:rsidP="00C600A5">
            <w:pPr>
              <w:pStyle w:val="a8"/>
              <w:widowControl w:val="0"/>
              <w:adjustRightInd w:val="0"/>
              <w:snapToGrid w:val="0"/>
              <w:spacing w:beforeLines="50" w:beforeAutospacing="0" w:after="0" w:afterAutospacing="0" w:line="360" w:lineRule="auto"/>
              <w:jc w:val="center"/>
              <w:textAlignment w:val="center"/>
              <w:rPr>
                <w:rFonts w:ascii="Arial Narrow" w:eastAsia="仿宋_GB2312" w:hAnsi="Arial Narrow"/>
                <w:b/>
              </w:rPr>
            </w:pPr>
            <w:r w:rsidRPr="007352D0">
              <w:rPr>
                <w:rFonts w:ascii="黑体" w:eastAsia="黑体" w:hAnsi="黑体" w:hint="eastAsia"/>
                <w:b/>
                <w:sz w:val="20"/>
                <w:szCs w:val="20"/>
              </w:rPr>
              <w:t>合计</w:t>
            </w:r>
          </w:p>
        </w:tc>
        <w:tc>
          <w:tcPr>
            <w:tcW w:w="1555" w:type="dxa"/>
            <w:vAlign w:val="center"/>
          </w:tcPr>
          <w:p w:rsidR="00AE4906" w:rsidRPr="007B1678" w:rsidRDefault="00AE4906" w:rsidP="00F71D84">
            <w:pPr>
              <w:adjustRightInd w:val="0"/>
              <w:snapToGrid w:val="0"/>
              <w:ind w:rightChars="38" w:right="80"/>
              <w:jc w:val="right"/>
              <w:textAlignment w:val="center"/>
              <w:rPr>
                <w:rFonts w:ascii="Arial Narrow" w:eastAsia="黑体" w:hAnsi="Arial Narrow" w:cs="宋体"/>
                <w:b/>
                <w:sz w:val="20"/>
                <w:szCs w:val="20"/>
              </w:rPr>
            </w:pPr>
            <w:r w:rsidRPr="007B1678">
              <w:rPr>
                <w:rFonts w:ascii="Arial Narrow" w:eastAsia="黑体" w:hAnsi="Arial Narrow" w:cs="宋体"/>
                <w:b/>
                <w:sz w:val="20"/>
                <w:szCs w:val="20"/>
              </w:rPr>
              <w:t>255,708,424.08</w:t>
            </w:r>
          </w:p>
        </w:tc>
        <w:tc>
          <w:tcPr>
            <w:tcW w:w="1717" w:type="dxa"/>
            <w:vAlign w:val="center"/>
          </w:tcPr>
          <w:p w:rsidR="00AE4906" w:rsidRPr="007B1678" w:rsidRDefault="005F1EC1" w:rsidP="007352D0">
            <w:pPr>
              <w:adjustRightInd w:val="0"/>
              <w:snapToGrid w:val="0"/>
              <w:ind w:rightChars="38" w:right="80"/>
              <w:jc w:val="right"/>
              <w:textAlignment w:val="center"/>
              <w:rPr>
                <w:rFonts w:ascii="Arial Narrow" w:eastAsia="黑体" w:hAnsi="Arial Narrow" w:cs="宋体"/>
                <w:b/>
                <w:sz w:val="20"/>
                <w:szCs w:val="20"/>
              </w:rPr>
            </w:pPr>
            <w:r w:rsidRPr="007B1678">
              <w:rPr>
                <w:rFonts w:ascii="Arial Narrow" w:eastAsia="黑体" w:hAnsi="Arial Narrow" w:cs="宋体"/>
                <w:b/>
                <w:sz w:val="20"/>
                <w:szCs w:val="20"/>
              </w:rPr>
              <w:t>52,734,889.07</w:t>
            </w:r>
          </w:p>
        </w:tc>
        <w:tc>
          <w:tcPr>
            <w:tcW w:w="1709" w:type="dxa"/>
            <w:vAlign w:val="center"/>
          </w:tcPr>
          <w:p w:rsidR="00AE4906" w:rsidRPr="007B1678" w:rsidRDefault="005F1EC1" w:rsidP="007352D0">
            <w:pPr>
              <w:adjustRightInd w:val="0"/>
              <w:snapToGrid w:val="0"/>
              <w:ind w:rightChars="38" w:right="80"/>
              <w:jc w:val="right"/>
              <w:textAlignment w:val="center"/>
              <w:rPr>
                <w:rFonts w:ascii="Arial Narrow" w:eastAsia="黑体" w:hAnsi="Arial Narrow" w:cs="宋体"/>
                <w:b/>
                <w:sz w:val="20"/>
                <w:szCs w:val="20"/>
              </w:rPr>
            </w:pPr>
            <w:r w:rsidRPr="007B1678">
              <w:rPr>
                <w:rFonts w:ascii="Arial Narrow" w:eastAsia="黑体" w:hAnsi="Arial Narrow" w:cs="宋体"/>
                <w:b/>
                <w:sz w:val="20"/>
                <w:szCs w:val="20"/>
              </w:rPr>
              <w:t>770.00</w:t>
            </w:r>
          </w:p>
        </w:tc>
        <w:tc>
          <w:tcPr>
            <w:tcW w:w="1718" w:type="dxa"/>
            <w:vAlign w:val="center"/>
          </w:tcPr>
          <w:p w:rsidR="00AE4906" w:rsidRPr="007B1678" w:rsidRDefault="005F1EC1" w:rsidP="007352D0">
            <w:pPr>
              <w:adjustRightInd w:val="0"/>
              <w:snapToGrid w:val="0"/>
              <w:ind w:rightChars="38" w:right="80"/>
              <w:jc w:val="right"/>
              <w:textAlignment w:val="center"/>
              <w:rPr>
                <w:rFonts w:ascii="Arial Narrow" w:eastAsia="黑体" w:hAnsi="Arial Narrow" w:cs="宋体"/>
                <w:b/>
                <w:sz w:val="20"/>
                <w:szCs w:val="20"/>
              </w:rPr>
            </w:pPr>
            <w:r w:rsidRPr="007B1678">
              <w:rPr>
                <w:rFonts w:ascii="Arial Narrow" w:eastAsia="黑体" w:hAnsi="Arial Narrow" w:cs="宋体"/>
                <w:b/>
                <w:sz w:val="20"/>
                <w:szCs w:val="20"/>
              </w:rPr>
              <w:t>308,442,543.15</w:t>
            </w:r>
          </w:p>
        </w:tc>
      </w:tr>
    </w:tbl>
    <w:p w:rsidR="00534E6F" w:rsidRDefault="00B92C2D" w:rsidP="00C600A5">
      <w:pPr>
        <w:pStyle w:val="a8"/>
        <w:widowControl w:val="0"/>
        <w:tabs>
          <w:tab w:val="left" w:pos="7140"/>
        </w:tabs>
        <w:adjustRightInd w:val="0"/>
        <w:snapToGrid w:val="0"/>
        <w:spacing w:beforeLines="50" w:beforeAutospacing="0" w:after="0" w:afterAutospacing="0" w:line="360" w:lineRule="auto"/>
        <w:ind w:firstLineChars="200" w:firstLine="482"/>
        <w:jc w:val="both"/>
        <w:textAlignment w:val="center"/>
        <w:rPr>
          <w:rFonts w:ascii="Arial Narrow" w:eastAsia="黑体" w:hAnsi="Arial Narrow"/>
          <w:b/>
          <w:bCs/>
        </w:rPr>
      </w:pPr>
      <w:r>
        <w:rPr>
          <w:rFonts w:ascii="Arial Narrow" w:eastAsia="黑体" w:hAnsi="Arial Narrow" w:hint="eastAsia"/>
          <w:b/>
          <w:bCs/>
        </w:rPr>
        <w:t>三</w:t>
      </w:r>
      <w:r w:rsidR="00F76C77">
        <w:rPr>
          <w:rFonts w:ascii="Arial Narrow" w:eastAsia="黑体" w:hAnsi="Arial Narrow" w:hint="eastAsia"/>
          <w:b/>
          <w:bCs/>
        </w:rPr>
        <w:t>、</w:t>
      </w:r>
      <w:r w:rsidR="00534E6F">
        <w:rPr>
          <w:rFonts w:ascii="Arial Narrow" w:eastAsia="黑体" w:hAnsi="Arial Narrow" w:hint="eastAsia"/>
          <w:b/>
          <w:bCs/>
        </w:rPr>
        <w:t>存在的问题</w:t>
      </w:r>
    </w:p>
    <w:p w:rsidR="00534E6F" w:rsidRDefault="00534E6F" w:rsidP="00C600A5">
      <w:pPr>
        <w:pStyle w:val="a8"/>
        <w:widowControl w:val="0"/>
        <w:adjustRightInd w:val="0"/>
        <w:snapToGrid w:val="0"/>
        <w:spacing w:beforeLines="50" w:beforeAutospacing="0" w:after="0" w:afterAutospacing="0" w:line="360" w:lineRule="auto"/>
        <w:ind w:firstLineChars="200" w:firstLine="480"/>
        <w:jc w:val="both"/>
        <w:textAlignment w:val="center"/>
        <w:rPr>
          <w:rFonts w:ascii="Arial Narrow" w:eastAsia="仿宋_GB2312" w:hAnsi="Arial Narrow"/>
        </w:rPr>
      </w:pPr>
      <w:r w:rsidRPr="00534E6F">
        <w:rPr>
          <w:rFonts w:ascii="Arial Narrow" w:eastAsia="仿宋_GB2312" w:hAnsi="Arial Narrow" w:hint="eastAsia"/>
        </w:rPr>
        <w:t>根据</w:t>
      </w:r>
      <w:r>
        <w:rPr>
          <w:rFonts w:ascii="Arial Narrow" w:eastAsia="仿宋_GB2312" w:hAnsi="Arial Narrow" w:hint="eastAsia"/>
        </w:rPr>
        <w:t>北京市机构编制委员会办公室京编办事</w:t>
      </w:r>
      <w:r>
        <w:rPr>
          <w:rFonts w:ascii="Arial Narrow" w:eastAsia="仿宋_GB2312" w:hAnsi="Arial Narrow" w:hint="eastAsia"/>
        </w:rPr>
        <w:t>[2014]58</w:t>
      </w:r>
      <w:r>
        <w:rPr>
          <w:rFonts w:ascii="Arial Narrow" w:eastAsia="仿宋_GB2312" w:hAnsi="Arial Narrow" w:hint="eastAsia"/>
        </w:rPr>
        <w:t>号文件，救助基金应成立副处级事业单位，应到位事业编制人</w:t>
      </w:r>
      <w:r w:rsidRPr="00EA7657">
        <w:rPr>
          <w:rFonts w:ascii="Arial Narrow" w:eastAsia="仿宋_GB2312" w:hAnsi="Arial Narrow" w:hint="eastAsia"/>
        </w:rPr>
        <w:t>数</w:t>
      </w:r>
      <w:r w:rsidR="00EA7657">
        <w:rPr>
          <w:rFonts w:ascii="Arial Narrow" w:eastAsia="仿宋_GB2312" w:hAnsi="Arial Narrow" w:hint="eastAsia"/>
        </w:rPr>
        <w:t>10</w:t>
      </w:r>
      <w:r w:rsidRPr="00EA7657">
        <w:rPr>
          <w:rFonts w:ascii="Arial Narrow" w:eastAsia="仿宋_GB2312" w:hAnsi="Arial Narrow" w:hint="eastAsia"/>
        </w:rPr>
        <w:t>名。</w:t>
      </w:r>
      <w:r>
        <w:rPr>
          <w:rFonts w:ascii="Arial Narrow" w:eastAsia="仿宋_GB2312" w:hAnsi="Arial Narrow" w:hint="eastAsia"/>
        </w:rPr>
        <w:t>截止审计日，已成立独立的法人单位，</w:t>
      </w:r>
      <w:r w:rsidR="005F1EC1">
        <w:rPr>
          <w:rFonts w:ascii="Arial Narrow" w:eastAsia="仿宋_GB2312" w:hAnsi="Arial Narrow" w:hint="eastAsia"/>
        </w:rPr>
        <w:t>其中</w:t>
      </w:r>
      <w:r w:rsidRPr="00526B5F">
        <w:rPr>
          <w:rFonts w:ascii="Arial Narrow" w:eastAsia="仿宋_GB2312" w:hAnsi="Arial Narrow" w:hint="eastAsia"/>
        </w:rPr>
        <w:t>北京市公安局公安交通管理局临时抽调</w:t>
      </w:r>
      <w:r>
        <w:rPr>
          <w:rFonts w:ascii="Arial Narrow" w:eastAsia="仿宋_GB2312" w:hAnsi="Arial Narrow" w:hint="eastAsia"/>
        </w:rPr>
        <w:t>，</w:t>
      </w:r>
      <w:r w:rsidRPr="00526B5F">
        <w:rPr>
          <w:rFonts w:ascii="Arial Narrow" w:eastAsia="仿宋_GB2312" w:hAnsi="Arial Narrow" w:hint="eastAsia"/>
        </w:rPr>
        <w:t>工作人员</w:t>
      </w:r>
      <w:r>
        <w:rPr>
          <w:rFonts w:ascii="Arial Narrow" w:eastAsia="仿宋_GB2312" w:hAnsi="Arial Narrow" w:hint="eastAsia"/>
        </w:rPr>
        <w:t>6</w:t>
      </w:r>
      <w:r w:rsidRPr="00526B5F">
        <w:rPr>
          <w:rFonts w:ascii="Arial Narrow" w:eastAsia="仿宋_GB2312" w:hAnsi="Arial Narrow" w:hint="eastAsia"/>
        </w:rPr>
        <w:t>名</w:t>
      </w:r>
      <w:r w:rsidR="005F1EC1" w:rsidRPr="0081412F">
        <w:rPr>
          <w:rFonts w:ascii="Arial Narrow" w:eastAsia="仿宋_GB2312" w:hAnsi="Arial Narrow" w:hint="eastAsia"/>
        </w:rPr>
        <w:t>，招录了事业编人员</w:t>
      </w:r>
      <w:r w:rsidR="005F1EC1" w:rsidRPr="0081412F">
        <w:rPr>
          <w:rFonts w:ascii="Arial Narrow" w:eastAsia="仿宋_GB2312" w:hAnsi="Arial Narrow" w:hint="eastAsia"/>
        </w:rPr>
        <w:t>4</w:t>
      </w:r>
      <w:r w:rsidR="0025708B">
        <w:rPr>
          <w:rFonts w:ascii="Arial Narrow" w:eastAsia="仿宋_GB2312" w:hAnsi="Arial Narrow" w:hint="eastAsia"/>
        </w:rPr>
        <w:t>名。</w:t>
      </w:r>
    </w:p>
    <w:p w:rsidR="00F76C77" w:rsidRPr="008706CB" w:rsidRDefault="00534E6F" w:rsidP="00C600A5">
      <w:pPr>
        <w:pStyle w:val="a8"/>
        <w:widowControl w:val="0"/>
        <w:tabs>
          <w:tab w:val="left" w:pos="7140"/>
        </w:tabs>
        <w:adjustRightInd w:val="0"/>
        <w:snapToGrid w:val="0"/>
        <w:spacing w:beforeLines="50" w:beforeAutospacing="0" w:after="0" w:afterAutospacing="0" w:line="360" w:lineRule="auto"/>
        <w:ind w:firstLineChars="200" w:firstLine="482"/>
        <w:jc w:val="both"/>
        <w:textAlignment w:val="center"/>
        <w:rPr>
          <w:rFonts w:ascii="Arial Narrow" w:eastAsia="仿宋_GB2312" w:hAnsi="Arial Narrow"/>
        </w:rPr>
      </w:pPr>
      <w:r>
        <w:rPr>
          <w:rFonts w:ascii="Arial Narrow" w:eastAsia="黑体" w:hAnsi="Arial Narrow" w:hint="eastAsia"/>
          <w:b/>
          <w:bCs/>
        </w:rPr>
        <w:lastRenderedPageBreak/>
        <w:t>四、</w:t>
      </w:r>
      <w:r w:rsidR="00D86D6E">
        <w:rPr>
          <w:rFonts w:ascii="Arial Narrow" w:eastAsia="黑体" w:hAnsi="Arial Narrow" w:hint="eastAsia"/>
          <w:b/>
          <w:bCs/>
        </w:rPr>
        <w:t>相关建议</w:t>
      </w:r>
    </w:p>
    <w:p w:rsidR="00F76C77" w:rsidRPr="00D86D6E" w:rsidRDefault="00D86D6E" w:rsidP="00C600A5">
      <w:pPr>
        <w:pStyle w:val="a8"/>
        <w:widowControl w:val="0"/>
        <w:adjustRightInd w:val="0"/>
        <w:snapToGrid w:val="0"/>
        <w:spacing w:beforeLines="50" w:beforeAutospacing="0" w:after="0" w:afterAutospacing="0" w:line="360" w:lineRule="auto"/>
        <w:ind w:firstLineChars="200" w:firstLine="480"/>
        <w:jc w:val="both"/>
        <w:textAlignment w:val="center"/>
        <w:rPr>
          <w:rFonts w:ascii="Arial Narrow" w:eastAsia="仿宋_GB2312" w:hAnsi="Arial Narrow"/>
        </w:rPr>
      </w:pPr>
      <w:r>
        <w:rPr>
          <w:rFonts w:ascii="Arial Narrow" w:eastAsia="仿宋_GB2312" w:hAnsi="Arial Narrow" w:hint="eastAsia"/>
        </w:rPr>
        <w:t>尽快按照北京市机构编制委员会办公室批复文件，招聘事业人员到位。</w:t>
      </w:r>
    </w:p>
    <w:p w:rsidR="00810911" w:rsidRPr="008706CB" w:rsidRDefault="0025708B" w:rsidP="00C600A5">
      <w:pPr>
        <w:pStyle w:val="a8"/>
        <w:widowControl w:val="0"/>
        <w:tabs>
          <w:tab w:val="left" w:pos="7140"/>
        </w:tabs>
        <w:adjustRightInd w:val="0"/>
        <w:snapToGrid w:val="0"/>
        <w:spacing w:beforeLines="50" w:beforeAutospacing="0" w:after="0" w:afterAutospacing="0" w:line="360" w:lineRule="auto"/>
        <w:ind w:firstLineChars="200" w:firstLine="482"/>
        <w:jc w:val="both"/>
        <w:textAlignment w:val="center"/>
        <w:rPr>
          <w:rFonts w:ascii="Arial Narrow" w:eastAsia="仿宋_GB2312" w:hAnsi="Arial Narrow"/>
        </w:rPr>
      </w:pPr>
      <w:r>
        <w:rPr>
          <w:rFonts w:ascii="Arial Narrow" w:eastAsia="黑体" w:hAnsi="Arial Narrow" w:hint="eastAsia"/>
          <w:b/>
          <w:bCs/>
        </w:rPr>
        <w:t>五</w:t>
      </w:r>
      <w:r w:rsidR="00810911">
        <w:rPr>
          <w:rFonts w:ascii="Arial Narrow" w:eastAsia="黑体" w:hAnsi="Arial Narrow" w:hint="eastAsia"/>
          <w:b/>
          <w:bCs/>
        </w:rPr>
        <w:t>、其他事项说明</w:t>
      </w:r>
    </w:p>
    <w:p w:rsidR="00D220C6" w:rsidRPr="00D220C6" w:rsidRDefault="00D220C6" w:rsidP="00C600A5">
      <w:pPr>
        <w:pStyle w:val="a8"/>
        <w:widowControl w:val="0"/>
        <w:adjustRightInd w:val="0"/>
        <w:snapToGrid w:val="0"/>
        <w:spacing w:beforeLines="50" w:beforeAutospacing="0" w:after="0" w:afterAutospacing="0" w:line="360" w:lineRule="auto"/>
        <w:ind w:firstLineChars="200" w:firstLine="480"/>
        <w:jc w:val="both"/>
        <w:textAlignment w:val="center"/>
        <w:rPr>
          <w:rFonts w:ascii="Arial Narrow" w:eastAsia="仿宋_GB2312" w:hAnsi="Arial Narrow"/>
        </w:rPr>
      </w:pPr>
      <w:r w:rsidRPr="00D220C6">
        <w:rPr>
          <w:rFonts w:ascii="Arial Narrow" w:eastAsia="仿宋_GB2312" w:hAnsi="Arial Narrow" w:hint="eastAsia"/>
        </w:rPr>
        <w:t>根据《北京市道路交通事故社会救助基金财务管理及会计核算暂行办法》。</w:t>
      </w:r>
    </w:p>
    <w:p w:rsidR="00D220C6" w:rsidRPr="00D220C6" w:rsidRDefault="00D220C6" w:rsidP="00C600A5">
      <w:pPr>
        <w:pStyle w:val="a8"/>
        <w:widowControl w:val="0"/>
        <w:adjustRightInd w:val="0"/>
        <w:snapToGrid w:val="0"/>
        <w:spacing w:beforeLines="50" w:beforeAutospacing="0" w:after="0" w:afterAutospacing="0" w:line="360" w:lineRule="auto"/>
        <w:ind w:firstLineChars="200" w:firstLine="480"/>
        <w:jc w:val="both"/>
        <w:textAlignment w:val="center"/>
        <w:rPr>
          <w:rFonts w:ascii="Arial Narrow" w:eastAsia="仿宋_GB2312" w:hAnsi="Arial Narrow"/>
        </w:rPr>
      </w:pPr>
      <w:r w:rsidRPr="00D220C6">
        <w:rPr>
          <w:rFonts w:ascii="Arial Narrow" w:eastAsia="仿宋_GB2312" w:hAnsi="Arial Narrow" w:hint="eastAsia"/>
        </w:rPr>
        <w:t>1</w:t>
      </w:r>
      <w:r w:rsidRPr="00D220C6">
        <w:rPr>
          <w:rFonts w:ascii="Arial Narrow" w:eastAsia="仿宋_GB2312" w:hAnsi="Arial Narrow" w:hint="eastAsia"/>
        </w:rPr>
        <w:t>、要求垫付丧葬费的，由救助基金管理办公室将费用直接拨付给殡葬部门。丧葬费用垫付限额为</w:t>
      </w:r>
      <w:r w:rsidRPr="00D220C6">
        <w:rPr>
          <w:rFonts w:ascii="Arial Narrow" w:eastAsia="仿宋_GB2312" w:hAnsi="Arial Narrow" w:hint="eastAsia"/>
        </w:rPr>
        <w:t>1</w:t>
      </w:r>
      <w:r w:rsidRPr="00D220C6">
        <w:rPr>
          <w:rFonts w:ascii="Arial Narrow" w:eastAsia="仿宋_GB2312" w:hAnsi="Arial Narrow" w:hint="eastAsia"/>
        </w:rPr>
        <w:t>万元；贵基金管理中心严格按照规定执行，未超出垫付限额要求。</w:t>
      </w:r>
    </w:p>
    <w:p w:rsidR="00D220C6" w:rsidRPr="00D220C6" w:rsidRDefault="00D220C6" w:rsidP="00C600A5">
      <w:pPr>
        <w:pStyle w:val="a8"/>
        <w:widowControl w:val="0"/>
        <w:adjustRightInd w:val="0"/>
        <w:snapToGrid w:val="0"/>
        <w:spacing w:beforeLines="50" w:beforeAutospacing="0" w:after="0" w:afterAutospacing="0" w:line="360" w:lineRule="auto"/>
        <w:ind w:firstLineChars="200" w:firstLine="480"/>
        <w:jc w:val="both"/>
        <w:textAlignment w:val="center"/>
        <w:rPr>
          <w:rFonts w:ascii="Arial Narrow" w:eastAsia="仿宋_GB2312" w:hAnsi="Arial Narrow"/>
        </w:rPr>
      </w:pPr>
      <w:r w:rsidRPr="00D220C6">
        <w:rPr>
          <w:rFonts w:ascii="Arial Narrow" w:eastAsia="仿宋_GB2312" w:hAnsi="Arial Narrow" w:hint="eastAsia"/>
        </w:rPr>
        <w:t>2</w:t>
      </w:r>
      <w:r w:rsidRPr="00D220C6">
        <w:rPr>
          <w:rFonts w:ascii="Arial Narrow" w:eastAsia="仿宋_GB2312" w:hAnsi="Arial Narrow" w:hint="eastAsia"/>
        </w:rPr>
        <w:t>、联席会议认为确需进行救助的其他情形，由联席会议审核批准后采用一次性困难救助形式垫付，由救助基金管理办公室将费用给付申请人。一次性困难救助费用最高不得超过交强险赔偿限额；贵基金管理中心严格按照规定执行，未超出垫付限额要求。</w:t>
      </w:r>
    </w:p>
    <w:p w:rsidR="00C600A5" w:rsidRPr="00C600A5" w:rsidRDefault="00D220C6" w:rsidP="00C600A5">
      <w:pPr>
        <w:pStyle w:val="a8"/>
        <w:widowControl w:val="0"/>
        <w:adjustRightInd w:val="0"/>
        <w:snapToGrid w:val="0"/>
        <w:spacing w:beforeLines="50" w:beforeAutospacing="0" w:after="0" w:afterAutospacing="0" w:line="360" w:lineRule="auto"/>
        <w:ind w:firstLineChars="200" w:firstLine="480"/>
        <w:jc w:val="both"/>
        <w:textAlignment w:val="center"/>
        <w:rPr>
          <w:rFonts w:ascii="Arial Narrow" w:eastAsia="仿宋_GB2312" w:hAnsi="Arial Narrow" w:hint="eastAsia"/>
        </w:rPr>
      </w:pPr>
      <w:r w:rsidRPr="00D220C6">
        <w:rPr>
          <w:rFonts w:ascii="Arial Narrow" w:eastAsia="仿宋_GB2312" w:hAnsi="Arial Narrow" w:hint="eastAsia"/>
        </w:rPr>
        <w:t>3</w:t>
      </w:r>
      <w:r w:rsidRPr="00D220C6">
        <w:rPr>
          <w:rFonts w:ascii="Arial Narrow" w:eastAsia="仿宋_GB2312" w:hAnsi="Arial Narrow" w:hint="eastAsia"/>
        </w:rPr>
        <w:t>、对垫付抢救费的，由救助基金管理办公室将费用直接拨付医疗机构。抢救费用最高不得超过交强险赔偿限额；贵基金管理中心严格按照规定执行，未超出垫付限额要求。</w:t>
      </w:r>
    </w:p>
    <w:p w:rsidR="00C600A5" w:rsidRDefault="00C600A5" w:rsidP="00190234">
      <w:pPr>
        <w:spacing w:line="360" w:lineRule="auto"/>
        <w:ind w:left="365" w:right="480" w:hangingChars="174" w:hanging="365"/>
        <w:rPr>
          <w:rFonts w:ascii="Arial Narrow" w:hAnsi="宋体" w:hint="eastAsia"/>
          <w:szCs w:val="21"/>
        </w:rPr>
      </w:pPr>
    </w:p>
    <w:p w:rsidR="00C600A5" w:rsidRDefault="00C600A5" w:rsidP="00190234">
      <w:pPr>
        <w:spacing w:line="360" w:lineRule="auto"/>
        <w:ind w:left="365" w:right="480" w:hangingChars="174" w:hanging="365"/>
        <w:rPr>
          <w:rFonts w:ascii="Arial Narrow" w:hAnsi="宋体" w:hint="eastAsia"/>
          <w:szCs w:val="21"/>
        </w:rPr>
      </w:pPr>
    </w:p>
    <w:p w:rsidR="00C600A5" w:rsidRDefault="00C600A5" w:rsidP="00190234">
      <w:pPr>
        <w:spacing w:line="360" w:lineRule="auto"/>
        <w:ind w:left="365" w:right="480" w:hangingChars="174" w:hanging="365"/>
        <w:rPr>
          <w:rFonts w:ascii="Arial Narrow" w:hAnsi="宋体" w:hint="eastAsia"/>
          <w:szCs w:val="21"/>
        </w:rPr>
      </w:pPr>
    </w:p>
    <w:p w:rsidR="00C600A5" w:rsidRDefault="00C600A5" w:rsidP="00190234">
      <w:pPr>
        <w:spacing w:line="360" w:lineRule="auto"/>
        <w:ind w:left="365" w:right="480" w:hangingChars="174" w:hanging="365"/>
        <w:rPr>
          <w:rFonts w:ascii="Arial Narrow" w:hAnsi="宋体" w:hint="eastAsia"/>
          <w:szCs w:val="21"/>
        </w:rPr>
      </w:pPr>
    </w:p>
    <w:p w:rsidR="00C600A5" w:rsidRDefault="00C600A5" w:rsidP="00190234">
      <w:pPr>
        <w:spacing w:line="360" w:lineRule="auto"/>
        <w:ind w:left="365" w:right="480" w:hangingChars="174" w:hanging="365"/>
        <w:rPr>
          <w:rFonts w:ascii="Arial Narrow" w:hAnsi="宋体" w:hint="eastAsia"/>
          <w:szCs w:val="21"/>
        </w:rPr>
      </w:pPr>
    </w:p>
    <w:p w:rsidR="00C600A5" w:rsidRDefault="00C600A5" w:rsidP="00190234">
      <w:pPr>
        <w:spacing w:line="360" w:lineRule="auto"/>
        <w:ind w:left="365" w:right="480" w:hangingChars="174" w:hanging="365"/>
        <w:rPr>
          <w:rFonts w:ascii="Arial Narrow" w:hAnsi="宋体" w:hint="eastAsia"/>
          <w:szCs w:val="21"/>
        </w:rPr>
      </w:pPr>
    </w:p>
    <w:p w:rsidR="00C600A5" w:rsidRDefault="00C600A5" w:rsidP="00190234">
      <w:pPr>
        <w:spacing w:line="360" w:lineRule="auto"/>
        <w:ind w:left="365" w:right="480" w:hangingChars="174" w:hanging="365"/>
        <w:rPr>
          <w:rFonts w:ascii="Arial Narrow" w:hAnsi="宋体"/>
          <w:szCs w:val="21"/>
        </w:rPr>
      </w:pPr>
    </w:p>
    <w:p w:rsidR="0025708B" w:rsidRPr="0025708B" w:rsidRDefault="0025708B" w:rsidP="0025708B">
      <w:pPr>
        <w:spacing w:line="360" w:lineRule="auto"/>
        <w:ind w:left="418" w:right="480" w:hangingChars="174" w:hanging="418"/>
        <w:rPr>
          <w:rFonts w:ascii="Arial Narrow" w:eastAsia="仿宋_GB2312" w:hAnsi="Arial Narrow" w:cs="宋体"/>
          <w:kern w:val="0"/>
          <w:sz w:val="24"/>
        </w:rPr>
      </w:pPr>
      <w:r w:rsidRPr="0025708B">
        <w:rPr>
          <w:rFonts w:ascii="Arial Narrow" w:eastAsia="仿宋_GB2312" w:hAnsi="Arial Narrow" w:cs="宋体" w:hint="eastAsia"/>
          <w:kern w:val="0"/>
          <w:sz w:val="24"/>
        </w:rPr>
        <w:lastRenderedPageBreak/>
        <w:t>此页无正文</w:t>
      </w:r>
    </w:p>
    <w:p w:rsidR="0025708B" w:rsidRDefault="0025708B" w:rsidP="00190234">
      <w:pPr>
        <w:spacing w:line="360" w:lineRule="auto"/>
        <w:ind w:left="365" w:right="480" w:hangingChars="174" w:hanging="365"/>
        <w:rPr>
          <w:rFonts w:ascii="Arial Narrow" w:hAnsi="宋体"/>
          <w:szCs w:val="21"/>
        </w:rPr>
      </w:pPr>
    </w:p>
    <w:p w:rsidR="0025708B" w:rsidRDefault="0025708B" w:rsidP="00C600A5">
      <w:pPr>
        <w:spacing w:line="360" w:lineRule="auto"/>
        <w:ind w:right="480"/>
        <w:rPr>
          <w:rFonts w:ascii="Arial Narrow" w:hAnsi="宋体"/>
          <w:szCs w:val="21"/>
        </w:rPr>
      </w:pPr>
    </w:p>
    <w:p w:rsidR="0025708B" w:rsidRDefault="0025708B" w:rsidP="00190234">
      <w:pPr>
        <w:spacing w:line="360" w:lineRule="auto"/>
        <w:ind w:left="365" w:right="480" w:hangingChars="174" w:hanging="365"/>
        <w:rPr>
          <w:rFonts w:ascii="Arial Narrow" w:hAnsi="宋体"/>
          <w:szCs w:val="21"/>
        </w:rPr>
      </w:pPr>
    </w:p>
    <w:p w:rsidR="0025708B" w:rsidRDefault="0025708B" w:rsidP="00190234">
      <w:pPr>
        <w:spacing w:line="360" w:lineRule="auto"/>
        <w:ind w:left="365" w:right="480" w:hangingChars="174" w:hanging="365"/>
        <w:rPr>
          <w:rFonts w:ascii="Arial Narrow" w:hAnsi="宋体"/>
          <w:szCs w:val="21"/>
        </w:rPr>
      </w:pPr>
    </w:p>
    <w:p w:rsidR="00F76C77" w:rsidRDefault="00790E53" w:rsidP="00190234">
      <w:pPr>
        <w:spacing w:line="360" w:lineRule="auto"/>
        <w:ind w:left="367" w:right="480" w:hangingChars="174" w:hanging="367"/>
        <w:rPr>
          <w:rFonts w:ascii="Arial Narrow" w:hAnsi="宋体"/>
          <w:szCs w:val="21"/>
        </w:rPr>
      </w:pPr>
      <w:r w:rsidRPr="00790E53">
        <w:rPr>
          <w:rFonts w:ascii="Arial Narrow" w:eastAsia="黑体" w:hAnsi="Arial Narrow"/>
          <w:b/>
          <w:bCs/>
          <w:noProof/>
        </w:rPr>
        <w:pict>
          <v:group id="_x0000_s1036" style="position:absolute;left:0;text-align:left;margin-left:9pt;margin-top:14.75pt;width:6in;height:185.25pt;z-index:251662336" coordorigin="1634,5459" coordsize="8640,3120">
            <v:rect id="_x0000_s1037" style="position:absolute;left:1634;top:5459;width:4551;height:3120" stroked="f">
              <v:textbox style="mso-next-textbox:#_x0000_s1037">
                <w:txbxContent>
                  <w:p w:rsidR="00CF2D40" w:rsidRDefault="00CF2D40" w:rsidP="00F76C77">
                    <w:pPr>
                      <w:spacing w:line="720" w:lineRule="auto"/>
                      <w:jc w:val="center"/>
                      <w:rPr>
                        <w:rFonts w:ascii="黑体" w:eastAsia="黑体" w:hAnsi="Arial Narrow"/>
                        <w:b/>
                        <w:sz w:val="24"/>
                      </w:rPr>
                    </w:pPr>
                    <w:r>
                      <w:rPr>
                        <w:rFonts w:ascii="黑体" w:eastAsia="黑体" w:hAnsi="Arial Narrow" w:hint="eastAsia"/>
                        <w:b/>
                        <w:sz w:val="24"/>
                      </w:rPr>
                      <w:t>北京慧海会计师事务所</w:t>
                    </w:r>
                  </w:p>
                  <w:p w:rsidR="00CF2D40" w:rsidRDefault="00CF2D40" w:rsidP="00F76C77">
                    <w:pPr>
                      <w:spacing w:line="720" w:lineRule="auto"/>
                      <w:jc w:val="center"/>
                      <w:rPr>
                        <w:rFonts w:ascii="Arial Narrow" w:eastAsia="黑体" w:hAnsi="Arial Narrow"/>
                        <w:b/>
                        <w:sz w:val="24"/>
                      </w:rPr>
                    </w:pPr>
                    <w:r>
                      <w:rPr>
                        <w:rFonts w:ascii="Arial Narrow" w:eastAsia="黑体" w:hAnsi="Arial Narrow" w:hint="eastAsia"/>
                        <w:b/>
                        <w:sz w:val="24"/>
                      </w:rPr>
                      <w:t>中国·北京</w:t>
                    </w:r>
                  </w:p>
                  <w:p w:rsidR="00CF2D40" w:rsidRDefault="00CF2D40" w:rsidP="00F76C77">
                    <w:pPr>
                      <w:spacing w:line="720" w:lineRule="auto"/>
                      <w:jc w:val="center"/>
                      <w:rPr>
                        <w:rFonts w:ascii="Arial Narrow" w:eastAsia="黑体" w:hAnsi="Arial Narrow"/>
                        <w:b/>
                        <w:sz w:val="24"/>
                      </w:rPr>
                    </w:pPr>
                    <w:r>
                      <w:rPr>
                        <w:rFonts w:ascii="Arial Narrow" w:eastAsia="黑体" w:hAnsi="Arial Narrow"/>
                        <w:b/>
                        <w:sz w:val="24"/>
                      </w:rPr>
                      <w:t>20</w:t>
                    </w:r>
                    <w:r>
                      <w:rPr>
                        <w:rFonts w:ascii="Arial Narrow" w:eastAsia="黑体" w:hAnsi="Arial Narrow" w:hint="eastAsia"/>
                        <w:b/>
                        <w:sz w:val="24"/>
                      </w:rPr>
                      <w:t>18</w:t>
                    </w:r>
                    <w:r>
                      <w:rPr>
                        <w:rFonts w:ascii="Arial Narrow" w:eastAsia="黑体" w:hAnsi="Arial Narrow"/>
                        <w:b/>
                        <w:sz w:val="24"/>
                      </w:rPr>
                      <w:t>年</w:t>
                    </w:r>
                    <w:r>
                      <w:rPr>
                        <w:rFonts w:ascii="Arial Narrow" w:eastAsia="黑体" w:hAnsi="Arial Narrow" w:hint="eastAsia"/>
                        <w:b/>
                        <w:sz w:val="24"/>
                      </w:rPr>
                      <w:t>01</w:t>
                    </w:r>
                    <w:r>
                      <w:rPr>
                        <w:rFonts w:ascii="Arial Narrow" w:eastAsia="黑体" w:hAnsi="Arial Narrow"/>
                        <w:b/>
                        <w:sz w:val="24"/>
                      </w:rPr>
                      <w:t>月</w:t>
                    </w:r>
                    <w:r>
                      <w:rPr>
                        <w:rFonts w:ascii="Arial Narrow" w:eastAsia="黑体" w:hAnsi="Arial Narrow" w:hint="eastAsia"/>
                        <w:b/>
                        <w:sz w:val="24"/>
                      </w:rPr>
                      <w:t>06</w:t>
                    </w:r>
                    <w:r>
                      <w:rPr>
                        <w:rFonts w:ascii="Arial Narrow" w:eastAsia="黑体" w:hAnsi="Arial Narrow"/>
                        <w:b/>
                        <w:sz w:val="24"/>
                      </w:rPr>
                      <w:t>日</w:t>
                    </w:r>
                  </w:p>
                  <w:p w:rsidR="00CF2D40" w:rsidRDefault="00CF2D40" w:rsidP="00C600A5">
                    <w:pPr>
                      <w:spacing w:beforeLines="700"/>
                    </w:pPr>
                  </w:p>
                </w:txbxContent>
              </v:textbox>
            </v:rect>
            <v:rect id="_x0000_s1038" style="position:absolute;left:6964;top:5459;width:3310;height:3120" stroked="f">
              <v:textbox style="mso-next-textbox:#_x0000_s1038">
                <w:txbxContent>
                  <w:p w:rsidR="00CF2D40" w:rsidRDefault="00CF2D40" w:rsidP="00F76C77">
                    <w:pPr>
                      <w:spacing w:line="720" w:lineRule="auto"/>
                      <w:rPr>
                        <w:rFonts w:ascii="仿宋_GB2312" w:eastAsia="仿宋_GB2312" w:hAnsi="Arial Narrow"/>
                        <w:b/>
                        <w:sz w:val="24"/>
                      </w:rPr>
                    </w:pPr>
                    <w:r>
                      <w:rPr>
                        <w:rFonts w:ascii="黑体" w:eastAsia="黑体" w:hAnsi="Arial Narrow" w:hint="eastAsia"/>
                        <w:b/>
                        <w:sz w:val="24"/>
                      </w:rPr>
                      <w:t>中国注册会计师</w:t>
                    </w:r>
                    <w:r>
                      <w:rPr>
                        <w:rFonts w:ascii="仿宋_GB2312" w:eastAsia="仿宋_GB2312" w:hAnsi="Arial Narrow" w:hint="eastAsia"/>
                        <w:b/>
                        <w:sz w:val="24"/>
                      </w:rPr>
                      <w:t>：</w:t>
                    </w:r>
                  </w:p>
                  <w:p w:rsidR="00CF2D40" w:rsidRDefault="00CF2D40" w:rsidP="00F76C77">
                    <w:pPr>
                      <w:spacing w:line="720" w:lineRule="auto"/>
                      <w:rPr>
                        <w:rFonts w:ascii="仿宋_GB2312" w:eastAsia="仿宋_GB2312" w:hAnsi="Arial Narrow"/>
                        <w:b/>
                        <w:sz w:val="24"/>
                      </w:rPr>
                    </w:pPr>
                  </w:p>
                  <w:p w:rsidR="00CF2D40" w:rsidRDefault="00CF2D40" w:rsidP="00F76C77">
                    <w:pPr>
                      <w:spacing w:line="720" w:lineRule="auto"/>
                      <w:rPr>
                        <w:rFonts w:ascii="仿宋_GB2312" w:eastAsia="仿宋_GB2312" w:hAnsi="Arial Narrow"/>
                        <w:b/>
                        <w:sz w:val="24"/>
                      </w:rPr>
                    </w:pPr>
                    <w:r>
                      <w:rPr>
                        <w:rFonts w:ascii="黑体" w:eastAsia="黑体" w:hAnsi="Arial Narrow" w:hint="eastAsia"/>
                        <w:b/>
                        <w:sz w:val="24"/>
                      </w:rPr>
                      <w:t>中国注册会计师</w:t>
                    </w:r>
                    <w:r>
                      <w:rPr>
                        <w:rFonts w:ascii="仿宋_GB2312" w:eastAsia="仿宋_GB2312" w:hAnsi="Arial Narrow" w:hint="eastAsia"/>
                        <w:b/>
                        <w:sz w:val="24"/>
                      </w:rPr>
                      <w:t>：</w:t>
                    </w:r>
                  </w:p>
                </w:txbxContent>
              </v:textbox>
            </v:rect>
          </v:group>
        </w:pict>
      </w:r>
    </w:p>
    <w:sectPr w:rsidR="00F76C77" w:rsidSect="00964A4F">
      <w:headerReference w:type="default" r:id="rId11"/>
      <w:footerReference w:type="default" r:id="rId12"/>
      <w:pgSz w:w="11906" w:h="16838" w:code="9"/>
      <w:pgMar w:top="1680" w:right="1680" w:bottom="1440" w:left="1680" w:header="1020" w:footer="852" w:gutter="0"/>
      <w:pgNumType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A44" w:rsidRDefault="00865A44">
      <w:r>
        <w:separator/>
      </w:r>
    </w:p>
  </w:endnote>
  <w:endnote w:type="continuationSeparator" w:id="1">
    <w:p w:rsidR="00865A44" w:rsidRDefault="00865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创艺简仿宋">
    <w:altName w:val="黑体"/>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40" w:rsidRDefault="00790E53" w:rsidP="002333A5">
    <w:pPr>
      <w:pStyle w:val="a5"/>
      <w:framePr w:wrap="around" w:vAnchor="text" w:hAnchor="margin" w:xAlign="right" w:y="1"/>
      <w:rPr>
        <w:rStyle w:val="a7"/>
      </w:rPr>
    </w:pPr>
    <w:r>
      <w:rPr>
        <w:rStyle w:val="a7"/>
      </w:rPr>
      <w:fldChar w:fldCharType="begin"/>
    </w:r>
    <w:r w:rsidR="00CF2D40">
      <w:rPr>
        <w:rStyle w:val="a7"/>
      </w:rPr>
      <w:instrText xml:space="preserve">PAGE  </w:instrText>
    </w:r>
    <w:r>
      <w:rPr>
        <w:rStyle w:val="a7"/>
      </w:rPr>
      <w:fldChar w:fldCharType="end"/>
    </w:r>
  </w:p>
  <w:p w:rsidR="00CF2D40" w:rsidRDefault="00CF2D40" w:rsidP="00E421A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62204"/>
      <w:docPartObj>
        <w:docPartGallery w:val="Page Numbers (Bottom of Page)"/>
        <w:docPartUnique/>
      </w:docPartObj>
    </w:sdtPr>
    <w:sdtContent>
      <w:p w:rsidR="00CF2D40" w:rsidRDefault="00790E53" w:rsidP="00C62819">
        <w:pPr>
          <w:pStyle w:val="a5"/>
        </w:pPr>
        <w:r>
          <w:rPr>
            <w:noProof/>
          </w:rPr>
          <w:pict>
            <v:line id="Line 12" o:spid="_x0000_s2049" style="position:absolute;z-index:251658240;mso-position-horizontal-relative:text;mso-position-vertical-relative:text" from="-3.7pt,-.65pt" to="414.75pt,-.45pt" o:preferrelative="t">
              <v:stroke miterlimit="2"/>
            </v:line>
          </w:pict>
        </w:r>
        <w:r w:rsidR="00CF2D40">
          <w:rPr>
            <w:rFonts w:hint="eastAsia"/>
          </w:rPr>
          <w:t>地址：北京市西城区广内广义街</w:t>
        </w:r>
        <w:r w:rsidR="00CF2D40">
          <w:t>5</w:t>
        </w:r>
        <w:r w:rsidR="00CF2D40">
          <w:rPr>
            <w:rFonts w:hint="eastAsia"/>
          </w:rPr>
          <w:t>号广益大厦</w:t>
        </w:r>
        <w:r w:rsidR="00CF2D40">
          <w:t xml:space="preserve">A401  </w:t>
        </w:r>
        <w:r w:rsidR="00CF2D40">
          <w:rPr>
            <w:rFonts w:hint="eastAsia"/>
          </w:rPr>
          <w:t>邮编</w:t>
        </w:r>
        <w:r w:rsidR="00CF2D40">
          <w:t>(Post code)</w:t>
        </w:r>
        <w:r w:rsidR="00CF2D40">
          <w:rPr>
            <w:rFonts w:hint="eastAsia"/>
          </w:rPr>
          <w:t>：</w:t>
        </w:r>
        <w:r w:rsidR="00CF2D40">
          <w:t xml:space="preserve">100053  </w:t>
        </w:r>
        <w:r w:rsidR="00CF2D40">
          <w:rPr>
            <w:rFonts w:hint="eastAsia"/>
          </w:rPr>
          <w:t>电话</w:t>
        </w:r>
        <w:r w:rsidR="00CF2D40">
          <w:t>(Tel)</w:t>
        </w:r>
        <w:r w:rsidR="00CF2D40">
          <w:rPr>
            <w:rFonts w:hint="eastAsia"/>
          </w:rPr>
          <w:t>：</w:t>
        </w:r>
        <w:r w:rsidR="00CF2D40">
          <w:t>+86 10 83116370</w:t>
        </w:r>
      </w:p>
      <w:p w:rsidR="00CF2D40" w:rsidRDefault="00CF2D40" w:rsidP="00C62819">
        <w:pPr>
          <w:pStyle w:val="a5"/>
        </w:pPr>
        <w:r>
          <w:t>Address</w:t>
        </w:r>
        <w:r>
          <w:rPr>
            <w:rFonts w:hint="eastAsia"/>
          </w:rPr>
          <w:t>：</w:t>
        </w:r>
        <w:r>
          <w:t>Room 401 Building A, Guangyi Plaza, No.5 GuangneiGuangyiStreet,Xicheng District Beijing, China</w:t>
        </w:r>
      </w:p>
      <w:p w:rsidR="00CF2D40" w:rsidRDefault="00CF2D40" w:rsidP="00C62819">
        <w:pPr>
          <w:rPr>
            <w:sz w:val="18"/>
            <w:szCs w:val="18"/>
          </w:rPr>
        </w:pPr>
        <w:r>
          <w:rPr>
            <w:rFonts w:hint="eastAsia"/>
            <w:sz w:val="18"/>
            <w:szCs w:val="18"/>
          </w:rPr>
          <w:t>传真</w:t>
        </w:r>
        <w:r>
          <w:rPr>
            <w:sz w:val="18"/>
            <w:szCs w:val="18"/>
          </w:rPr>
          <w:t>(Fax)</w:t>
        </w:r>
        <w:r>
          <w:rPr>
            <w:rFonts w:hint="eastAsia"/>
            <w:sz w:val="18"/>
            <w:szCs w:val="18"/>
          </w:rPr>
          <w:t>：</w:t>
        </w:r>
        <w:r>
          <w:rPr>
            <w:sz w:val="18"/>
            <w:szCs w:val="18"/>
          </w:rPr>
          <w:t xml:space="preserve">+86 10 8311 6370-8015  </w:t>
        </w:r>
        <w:r>
          <w:rPr>
            <w:rFonts w:hint="eastAsia"/>
            <w:sz w:val="18"/>
            <w:szCs w:val="18"/>
          </w:rPr>
          <w:t>网址</w:t>
        </w:r>
        <w:r>
          <w:rPr>
            <w:sz w:val="18"/>
            <w:szCs w:val="18"/>
          </w:rPr>
          <w:t>(Web site)</w:t>
        </w:r>
        <w:r>
          <w:rPr>
            <w:rFonts w:hint="eastAsia"/>
            <w:sz w:val="18"/>
            <w:szCs w:val="18"/>
          </w:rPr>
          <w:t>：</w:t>
        </w:r>
        <w:r>
          <w:rPr>
            <w:sz w:val="18"/>
            <w:szCs w:val="18"/>
          </w:rPr>
          <w:t xml:space="preserve">http://www.bjhuihai.net </w:t>
        </w:r>
      </w:p>
      <w:p w:rsidR="00CF2D40" w:rsidRDefault="00790E53">
        <w:pPr>
          <w:pStyle w:val="a5"/>
          <w:jc w:val="right"/>
        </w:pPr>
        <w:r w:rsidRPr="00790E53">
          <w:fldChar w:fldCharType="begin"/>
        </w:r>
        <w:r w:rsidR="00CF2D40">
          <w:instrText xml:space="preserve"> PAGE   \* MERGEFORMAT </w:instrText>
        </w:r>
        <w:r w:rsidRPr="00790E53">
          <w:fldChar w:fldCharType="separate"/>
        </w:r>
        <w:r w:rsidR="00C600A5" w:rsidRPr="00C600A5">
          <w:rPr>
            <w:noProof/>
            <w:lang w:val="zh-CN"/>
          </w:rPr>
          <w:t>6</w:t>
        </w:r>
        <w:r>
          <w:rPr>
            <w:noProof/>
            <w:lang w:val="zh-CN"/>
          </w:rPr>
          <w:fldChar w:fldCharType="end"/>
        </w:r>
      </w:p>
    </w:sdtContent>
  </w:sdt>
  <w:p w:rsidR="00CF2D40" w:rsidRPr="00891D3C" w:rsidRDefault="00CF2D40" w:rsidP="00191D07">
    <w:pPr>
      <w:pStyle w:val="a5"/>
      <w:jc w:val="right"/>
      <w:rPr>
        <w:rFonts w:ascii="宋体" w:hAnsi="宋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A44" w:rsidRDefault="00865A44">
      <w:r>
        <w:separator/>
      </w:r>
    </w:p>
  </w:footnote>
  <w:footnote w:type="continuationSeparator" w:id="1">
    <w:p w:rsidR="00865A44" w:rsidRDefault="00865A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40" w:rsidRDefault="00CF2D40" w:rsidP="00C62819">
    <w:pPr>
      <w:pStyle w:val="a4"/>
      <w:adjustRightInd w:val="0"/>
      <w:textAlignment w:val="center"/>
      <w:rPr>
        <w:szCs w:val="24"/>
      </w:rPr>
    </w:pPr>
    <w:r>
      <w:rPr>
        <w:noProof/>
        <w:szCs w:val="24"/>
      </w:rPr>
      <w:drawing>
        <wp:inline distT="0" distB="0" distL="0" distR="0">
          <wp:extent cx="2143125" cy="428625"/>
          <wp:effectExtent l="19050" t="0" r="9525"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
                  <a:srcRect/>
                  <a:stretch>
                    <a:fillRect/>
                  </a:stretch>
                </pic:blipFill>
                <pic:spPr bwMode="auto">
                  <a:xfrm>
                    <a:off x="0" y="0"/>
                    <a:ext cx="2143125" cy="428625"/>
                  </a:xfrm>
                  <a:prstGeom prst="rect">
                    <a:avLst/>
                  </a:prstGeom>
                  <a:noFill/>
                  <a:ln w="9525">
                    <a:noFill/>
                    <a:miter lim="800000"/>
                    <a:headEnd/>
                    <a:tailEnd/>
                  </a:ln>
                </pic:spPr>
              </pic:pic>
            </a:graphicData>
          </a:graphic>
        </wp:inline>
      </w:drawing>
    </w:r>
    <w:r>
      <w:rPr>
        <w:noProof/>
        <w:szCs w:val="24"/>
      </w:rPr>
      <w:drawing>
        <wp:inline distT="0" distB="0" distL="0" distR="0">
          <wp:extent cx="2143125" cy="428625"/>
          <wp:effectExtent l="19050" t="0" r="9525" b="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
                  <a:srcRect/>
                  <a:stretch>
                    <a:fillRect/>
                  </a:stretch>
                </pic:blipFill>
                <pic:spPr bwMode="auto">
                  <a:xfrm>
                    <a:off x="0" y="0"/>
                    <a:ext cx="2143125" cy="4286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0E3B"/>
    <w:multiLevelType w:val="hybridMultilevel"/>
    <w:tmpl w:val="CC2E9FB0"/>
    <w:lvl w:ilvl="0" w:tplc="6A9ECDEE">
      <w:start w:val="1"/>
      <w:numFmt w:val="chineseCountingThousand"/>
      <w:lvlText w:val="%1、"/>
      <w:lvlJc w:val="left"/>
      <w:pPr>
        <w:tabs>
          <w:tab w:val="num" w:pos="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B5C7CF4"/>
    <w:multiLevelType w:val="hybridMultilevel"/>
    <w:tmpl w:val="DE2AA06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BB84348"/>
    <w:multiLevelType w:val="multilevel"/>
    <w:tmpl w:val="F948E638"/>
    <w:lvl w:ilvl="0">
      <w:start w:val="1"/>
      <w:numFmt w:val="chineseCountingThousand"/>
      <w:lvlText w:val="%1、"/>
      <w:lvlJc w:val="left"/>
      <w:pPr>
        <w:tabs>
          <w:tab w:val="num" w:pos="833"/>
        </w:tabs>
        <w:ind w:left="833" w:hanging="420"/>
      </w:pPr>
    </w:lvl>
    <w:lvl w:ilvl="1">
      <w:start w:val="1"/>
      <w:numFmt w:val="decimal"/>
      <w:lvlText w:val="%2."/>
      <w:lvlJc w:val="left"/>
      <w:pPr>
        <w:tabs>
          <w:tab w:val="num" w:pos="1673"/>
        </w:tabs>
        <w:ind w:left="1673" w:hanging="420"/>
      </w:pPr>
    </w:lvl>
    <w:lvl w:ilvl="2">
      <w:start w:val="1"/>
      <w:numFmt w:val="decimal"/>
      <w:lvlText w:val="%3."/>
      <w:lvlJc w:val="left"/>
      <w:pPr>
        <w:tabs>
          <w:tab w:val="num" w:pos="1673"/>
        </w:tabs>
        <w:ind w:left="1673" w:hanging="420"/>
      </w:pPr>
    </w:lvl>
    <w:lvl w:ilvl="3">
      <w:start w:val="1"/>
      <w:numFmt w:val="decimal"/>
      <w:lvlText w:val="%4."/>
      <w:lvlJc w:val="left"/>
      <w:pPr>
        <w:tabs>
          <w:tab w:val="num" w:pos="2093"/>
        </w:tabs>
        <w:ind w:left="2093" w:hanging="420"/>
      </w:pPr>
    </w:lvl>
    <w:lvl w:ilvl="4">
      <w:start w:val="1"/>
      <w:numFmt w:val="decimal"/>
      <w:lvlText w:val="（%5）"/>
      <w:lvlJc w:val="left"/>
      <w:pPr>
        <w:tabs>
          <w:tab w:val="num" w:pos="2513"/>
        </w:tabs>
        <w:ind w:left="2513" w:hanging="420"/>
      </w:pPr>
      <w:rPr>
        <w:rFonts w:hint="eastAsia"/>
      </w:rPr>
    </w:lvl>
    <w:lvl w:ilvl="5">
      <w:start w:val="1"/>
      <w:numFmt w:val="lowerRoman"/>
      <w:lvlText w:val="%6."/>
      <w:lvlJc w:val="right"/>
      <w:pPr>
        <w:tabs>
          <w:tab w:val="num" w:pos="2933"/>
        </w:tabs>
        <w:ind w:left="2933" w:hanging="420"/>
      </w:pPr>
    </w:lvl>
    <w:lvl w:ilvl="6">
      <w:start w:val="1"/>
      <w:numFmt w:val="decimal"/>
      <w:lvlText w:val="%7."/>
      <w:lvlJc w:val="left"/>
      <w:pPr>
        <w:tabs>
          <w:tab w:val="num" w:pos="3353"/>
        </w:tabs>
        <w:ind w:left="3353" w:hanging="420"/>
      </w:pPr>
    </w:lvl>
    <w:lvl w:ilvl="7">
      <w:start w:val="1"/>
      <w:numFmt w:val="lowerLetter"/>
      <w:lvlText w:val="%8)"/>
      <w:lvlJc w:val="left"/>
      <w:pPr>
        <w:tabs>
          <w:tab w:val="num" w:pos="3773"/>
        </w:tabs>
        <w:ind w:left="3773" w:hanging="420"/>
      </w:pPr>
    </w:lvl>
    <w:lvl w:ilvl="8">
      <w:start w:val="1"/>
      <w:numFmt w:val="lowerRoman"/>
      <w:lvlText w:val="%9."/>
      <w:lvlJc w:val="right"/>
      <w:pPr>
        <w:tabs>
          <w:tab w:val="num" w:pos="4193"/>
        </w:tabs>
        <w:ind w:left="4193" w:hanging="420"/>
      </w:pPr>
    </w:lvl>
  </w:abstractNum>
  <w:abstractNum w:abstractNumId="3">
    <w:nsid w:val="0D6E743C"/>
    <w:multiLevelType w:val="hybridMultilevel"/>
    <w:tmpl w:val="D6B8D2F0"/>
    <w:lvl w:ilvl="0" w:tplc="B23C579C">
      <w:start w:val="1"/>
      <w:numFmt w:val="decimal"/>
      <w:lvlText w:val="（%1）"/>
      <w:lvlJc w:val="left"/>
      <w:pPr>
        <w:tabs>
          <w:tab w:val="num" w:pos="900"/>
        </w:tabs>
        <w:ind w:left="900" w:hanging="4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
    <w:nsid w:val="0D7030E6"/>
    <w:multiLevelType w:val="hybridMultilevel"/>
    <w:tmpl w:val="306CEABA"/>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0E4633CD"/>
    <w:multiLevelType w:val="hybridMultilevel"/>
    <w:tmpl w:val="1CAEAD00"/>
    <w:lvl w:ilvl="0" w:tplc="04090017">
      <w:start w:val="1"/>
      <w:numFmt w:val="chineseCountingThousand"/>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E8F4561"/>
    <w:multiLevelType w:val="hybridMultilevel"/>
    <w:tmpl w:val="198EC770"/>
    <w:lvl w:ilvl="0" w:tplc="2AD8EE9A">
      <w:start w:val="1"/>
      <w:numFmt w:val="decimalEnclosedCircle"/>
      <w:lvlText w:val="%1"/>
      <w:lvlJc w:val="left"/>
      <w:pPr>
        <w:ind w:left="840" w:hanging="360"/>
      </w:pPr>
      <w:rPr>
        <w:rFonts w:ascii="仿宋_GB2312"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17AD782B"/>
    <w:multiLevelType w:val="multilevel"/>
    <w:tmpl w:val="F948E638"/>
    <w:lvl w:ilvl="0">
      <w:start w:val="1"/>
      <w:numFmt w:val="chineseCountingThousand"/>
      <w:lvlText w:val="%1、"/>
      <w:lvlJc w:val="left"/>
      <w:pPr>
        <w:tabs>
          <w:tab w:val="num" w:pos="833"/>
        </w:tabs>
        <w:ind w:left="833" w:hanging="420"/>
      </w:pPr>
    </w:lvl>
    <w:lvl w:ilvl="1">
      <w:start w:val="1"/>
      <w:numFmt w:val="decimal"/>
      <w:lvlText w:val="%2."/>
      <w:lvlJc w:val="left"/>
      <w:pPr>
        <w:tabs>
          <w:tab w:val="num" w:pos="1673"/>
        </w:tabs>
        <w:ind w:left="1673" w:hanging="420"/>
      </w:pPr>
    </w:lvl>
    <w:lvl w:ilvl="2">
      <w:start w:val="1"/>
      <w:numFmt w:val="decimal"/>
      <w:lvlText w:val="%3."/>
      <w:lvlJc w:val="left"/>
      <w:pPr>
        <w:tabs>
          <w:tab w:val="num" w:pos="1673"/>
        </w:tabs>
        <w:ind w:left="1673" w:hanging="420"/>
      </w:pPr>
    </w:lvl>
    <w:lvl w:ilvl="3">
      <w:start w:val="1"/>
      <w:numFmt w:val="decimal"/>
      <w:lvlText w:val="%4."/>
      <w:lvlJc w:val="left"/>
      <w:pPr>
        <w:tabs>
          <w:tab w:val="num" w:pos="2093"/>
        </w:tabs>
        <w:ind w:left="2093" w:hanging="420"/>
      </w:pPr>
    </w:lvl>
    <w:lvl w:ilvl="4">
      <w:start w:val="1"/>
      <w:numFmt w:val="decimal"/>
      <w:lvlText w:val="（%5）"/>
      <w:lvlJc w:val="left"/>
      <w:pPr>
        <w:tabs>
          <w:tab w:val="num" w:pos="2513"/>
        </w:tabs>
        <w:ind w:left="2513" w:hanging="420"/>
      </w:pPr>
      <w:rPr>
        <w:rFonts w:hint="eastAsia"/>
      </w:rPr>
    </w:lvl>
    <w:lvl w:ilvl="5">
      <w:start w:val="1"/>
      <w:numFmt w:val="lowerRoman"/>
      <w:lvlText w:val="%6."/>
      <w:lvlJc w:val="right"/>
      <w:pPr>
        <w:tabs>
          <w:tab w:val="num" w:pos="2933"/>
        </w:tabs>
        <w:ind w:left="2933" w:hanging="420"/>
      </w:pPr>
    </w:lvl>
    <w:lvl w:ilvl="6">
      <w:start w:val="1"/>
      <w:numFmt w:val="decimal"/>
      <w:lvlText w:val="%7."/>
      <w:lvlJc w:val="left"/>
      <w:pPr>
        <w:tabs>
          <w:tab w:val="num" w:pos="3353"/>
        </w:tabs>
        <w:ind w:left="3353" w:hanging="420"/>
      </w:pPr>
    </w:lvl>
    <w:lvl w:ilvl="7">
      <w:start w:val="1"/>
      <w:numFmt w:val="lowerLetter"/>
      <w:lvlText w:val="%8)"/>
      <w:lvlJc w:val="left"/>
      <w:pPr>
        <w:tabs>
          <w:tab w:val="num" w:pos="3773"/>
        </w:tabs>
        <w:ind w:left="3773" w:hanging="420"/>
      </w:pPr>
    </w:lvl>
    <w:lvl w:ilvl="8">
      <w:start w:val="1"/>
      <w:numFmt w:val="lowerRoman"/>
      <w:lvlText w:val="%9."/>
      <w:lvlJc w:val="right"/>
      <w:pPr>
        <w:tabs>
          <w:tab w:val="num" w:pos="4193"/>
        </w:tabs>
        <w:ind w:left="4193" w:hanging="420"/>
      </w:pPr>
    </w:lvl>
  </w:abstractNum>
  <w:abstractNum w:abstractNumId="8">
    <w:nsid w:val="198B2510"/>
    <w:multiLevelType w:val="hybridMultilevel"/>
    <w:tmpl w:val="0F2430CA"/>
    <w:lvl w:ilvl="0" w:tplc="B23C579C">
      <w:start w:val="1"/>
      <w:numFmt w:val="decimal"/>
      <w:lvlText w:val="（%1）"/>
      <w:lvlJc w:val="left"/>
      <w:pPr>
        <w:tabs>
          <w:tab w:val="num" w:pos="900"/>
        </w:tabs>
        <w:ind w:left="90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C4411A5"/>
    <w:multiLevelType w:val="hybridMultilevel"/>
    <w:tmpl w:val="2ED05016"/>
    <w:lvl w:ilvl="0" w:tplc="0409000F">
      <w:start w:val="1"/>
      <w:numFmt w:val="decimal"/>
      <w:lvlText w:val="%1."/>
      <w:lvlJc w:val="left"/>
      <w:pPr>
        <w:tabs>
          <w:tab w:val="num" w:pos="420"/>
        </w:tabs>
        <w:ind w:left="420" w:hanging="420"/>
      </w:pPr>
    </w:lvl>
    <w:lvl w:ilvl="1" w:tplc="B23C579C">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C6F17E9"/>
    <w:multiLevelType w:val="hybridMultilevel"/>
    <w:tmpl w:val="2B92F8C0"/>
    <w:lvl w:ilvl="0" w:tplc="0409000F">
      <w:start w:val="1"/>
      <w:numFmt w:val="decimal"/>
      <w:lvlText w:val="%1."/>
      <w:lvlJc w:val="left"/>
      <w:pPr>
        <w:tabs>
          <w:tab w:val="num" w:pos="420"/>
        </w:tabs>
        <w:ind w:left="420" w:hanging="420"/>
      </w:pPr>
    </w:lvl>
    <w:lvl w:ilvl="1" w:tplc="B23C579C">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7692365"/>
    <w:multiLevelType w:val="hybridMultilevel"/>
    <w:tmpl w:val="F948E638"/>
    <w:lvl w:ilvl="0" w:tplc="04090013">
      <w:start w:val="1"/>
      <w:numFmt w:val="chineseCountingThousand"/>
      <w:lvlText w:val="%1、"/>
      <w:lvlJc w:val="left"/>
      <w:pPr>
        <w:tabs>
          <w:tab w:val="num" w:pos="833"/>
        </w:tabs>
        <w:ind w:left="833" w:hanging="420"/>
      </w:pPr>
    </w:lvl>
    <w:lvl w:ilvl="1" w:tplc="0409000F">
      <w:start w:val="1"/>
      <w:numFmt w:val="decimal"/>
      <w:lvlText w:val="%2."/>
      <w:lvlJc w:val="left"/>
      <w:pPr>
        <w:tabs>
          <w:tab w:val="num" w:pos="1673"/>
        </w:tabs>
        <w:ind w:left="1673" w:hanging="420"/>
      </w:pPr>
    </w:lvl>
    <w:lvl w:ilvl="2" w:tplc="0409000F">
      <w:start w:val="1"/>
      <w:numFmt w:val="decimal"/>
      <w:lvlText w:val="%3."/>
      <w:lvlJc w:val="left"/>
      <w:pPr>
        <w:tabs>
          <w:tab w:val="num" w:pos="1673"/>
        </w:tabs>
        <w:ind w:left="1673" w:hanging="420"/>
      </w:pPr>
    </w:lvl>
    <w:lvl w:ilvl="3" w:tplc="0409000F">
      <w:start w:val="1"/>
      <w:numFmt w:val="decimal"/>
      <w:lvlText w:val="%4."/>
      <w:lvlJc w:val="left"/>
      <w:pPr>
        <w:tabs>
          <w:tab w:val="num" w:pos="2093"/>
        </w:tabs>
        <w:ind w:left="2093" w:hanging="420"/>
      </w:pPr>
    </w:lvl>
    <w:lvl w:ilvl="4" w:tplc="B23C579C">
      <w:start w:val="1"/>
      <w:numFmt w:val="decimal"/>
      <w:lvlText w:val="（%5）"/>
      <w:lvlJc w:val="left"/>
      <w:pPr>
        <w:tabs>
          <w:tab w:val="num" w:pos="2513"/>
        </w:tabs>
        <w:ind w:left="2513" w:hanging="420"/>
      </w:pPr>
      <w:rPr>
        <w:rFonts w:hint="eastAsia"/>
      </w:rPr>
    </w:lvl>
    <w:lvl w:ilvl="5" w:tplc="0409001B" w:tentative="1">
      <w:start w:val="1"/>
      <w:numFmt w:val="lowerRoman"/>
      <w:lvlText w:val="%6."/>
      <w:lvlJc w:val="righ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9" w:tentative="1">
      <w:start w:val="1"/>
      <w:numFmt w:val="lowerLetter"/>
      <w:lvlText w:val="%8)"/>
      <w:lvlJc w:val="left"/>
      <w:pPr>
        <w:tabs>
          <w:tab w:val="num" w:pos="3773"/>
        </w:tabs>
        <w:ind w:left="3773" w:hanging="420"/>
      </w:pPr>
    </w:lvl>
    <w:lvl w:ilvl="8" w:tplc="0409001B" w:tentative="1">
      <w:start w:val="1"/>
      <w:numFmt w:val="lowerRoman"/>
      <w:lvlText w:val="%9."/>
      <w:lvlJc w:val="right"/>
      <w:pPr>
        <w:tabs>
          <w:tab w:val="num" w:pos="4193"/>
        </w:tabs>
        <w:ind w:left="4193" w:hanging="420"/>
      </w:pPr>
    </w:lvl>
  </w:abstractNum>
  <w:abstractNum w:abstractNumId="12">
    <w:nsid w:val="276F11D8"/>
    <w:multiLevelType w:val="hybridMultilevel"/>
    <w:tmpl w:val="87180AF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88952D2"/>
    <w:multiLevelType w:val="hybridMultilevel"/>
    <w:tmpl w:val="2BE6A56C"/>
    <w:lvl w:ilvl="0" w:tplc="D28CE83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2AF82326"/>
    <w:multiLevelType w:val="hybridMultilevel"/>
    <w:tmpl w:val="CE66D4E8"/>
    <w:lvl w:ilvl="0" w:tplc="67803836">
      <w:start w:val="1"/>
      <w:numFmt w:val="decimalEnclosedCircle"/>
      <w:lvlText w:val="%1"/>
      <w:lvlJc w:val="left"/>
      <w:pPr>
        <w:ind w:left="1560" w:hanging="360"/>
      </w:pPr>
      <w:rPr>
        <w:rFonts w:ascii="仿宋_GB2312"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5">
    <w:nsid w:val="2BFA56E8"/>
    <w:multiLevelType w:val="hybridMultilevel"/>
    <w:tmpl w:val="81168FFA"/>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nsid w:val="2C2B1604"/>
    <w:multiLevelType w:val="hybridMultilevel"/>
    <w:tmpl w:val="BBCAE04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0BB43F3"/>
    <w:multiLevelType w:val="hybridMultilevel"/>
    <w:tmpl w:val="07FEEF76"/>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nsid w:val="32341F31"/>
    <w:multiLevelType w:val="hybridMultilevel"/>
    <w:tmpl w:val="9506A4AA"/>
    <w:lvl w:ilvl="0" w:tplc="04090017">
      <w:start w:val="1"/>
      <w:numFmt w:val="chineseCountingThousand"/>
      <w:lvlText w:val="(%1)"/>
      <w:lvlJc w:val="left"/>
      <w:pPr>
        <w:tabs>
          <w:tab w:val="num" w:pos="1673"/>
        </w:tabs>
        <w:ind w:left="1673" w:hanging="420"/>
      </w:pPr>
    </w:lvl>
    <w:lvl w:ilvl="1" w:tplc="0409000F">
      <w:start w:val="1"/>
      <w:numFmt w:val="decimal"/>
      <w:lvlText w:val="%2."/>
      <w:lvlJc w:val="left"/>
      <w:pPr>
        <w:tabs>
          <w:tab w:val="num" w:pos="2093"/>
        </w:tabs>
        <w:ind w:left="2093" w:hanging="420"/>
      </w:pPr>
    </w:lvl>
    <w:lvl w:ilvl="2" w:tplc="0409001B" w:tentative="1">
      <w:start w:val="1"/>
      <w:numFmt w:val="lowerRoman"/>
      <w:lvlText w:val="%3."/>
      <w:lvlJc w:val="right"/>
      <w:pPr>
        <w:tabs>
          <w:tab w:val="num" w:pos="2513"/>
        </w:tabs>
        <w:ind w:left="2513" w:hanging="420"/>
      </w:pPr>
    </w:lvl>
    <w:lvl w:ilvl="3" w:tplc="0409000F" w:tentative="1">
      <w:start w:val="1"/>
      <w:numFmt w:val="decimal"/>
      <w:lvlText w:val="%4."/>
      <w:lvlJc w:val="left"/>
      <w:pPr>
        <w:tabs>
          <w:tab w:val="num" w:pos="2933"/>
        </w:tabs>
        <w:ind w:left="2933" w:hanging="420"/>
      </w:pPr>
    </w:lvl>
    <w:lvl w:ilvl="4" w:tplc="04090019" w:tentative="1">
      <w:start w:val="1"/>
      <w:numFmt w:val="lowerLetter"/>
      <w:lvlText w:val="%5)"/>
      <w:lvlJc w:val="left"/>
      <w:pPr>
        <w:tabs>
          <w:tab w:val="num" w:pos="3353"/>
        </w:tabs>
        <w:ind w:left="3353" w:hanging="420"/>
      </w:pPr>
    </w:lvl>
    <w:lvl w:ilvl="5" w:tplc="0409001B" w:tentative="1">
      <w:start w:val="1"/>
      <w:numFmt w:val="lowerRoman"/>
      <w:lvlText w:val="%6."/>
      <w:lvlJc w:val="right"/>
      <w:pPr>
        <w:tabs>
          <w:tab w:val="num" w:pos="3773"/>
        </w:tabs>
        <w:ind w:left="3773" w:hanging="420"/>
      </w:pPr>
    </w:lvl>
    <w:lvl w:ilvl="6" w:tplc="0409000F" w:tentative="1">
      <w:start w:val="1"/>
      <w:numFmt w:val="decimal"/>
      <w:lvlText w:val="%7."/>
      <w:lvlJc w:val="left"/>
      <w:pPr>
        <w:tabs>
          <w:tab w:val="num" w:pos="4193"/>
        </w:tabs>
        <w:ind w:left="4193" w:hanging="420"/>
      </w:pPr>
    </w:lvl>
    <w:lvl w:ilvl="7" w:tplc="04090019" w:tentative="1">
      <w:start w:val="1"/>
      <w:numFmt w:val="lowerLetter"/>
      <w:lvlText w:val="%8)"/>
      <w:lvlJc w:val="left"/>
      <w:pPr>
        <w:tabs>
          <w:tab w:val="num" w:pos="4613"/>
        </w:tabs>
        <w:ind w:left="4613" w:hanging="420"/>
      </w:pPr>
    </w:lvl>
    <w:lvl w:ilvl="8" w:tplc="0409001B" w:tentative="1">
      <w:start w:val="1"/>
      <w:numFmt w:val="lowerRoman"/>
      <w:lvlText w:val="%9."/>
      <w:lvlJc w:val="right"/>
      <w:pPr>
        <w:tabs>
          <w:tab w:val="num" w:pos="5033"/>
        </w:tabs>
        <w:ind w:left="5033" w:hanging="420"/>
      </w:pPr>
    </w:lvl>
  </w:abstractNum>
  <w:abstractNum w:abstractNumId="19">
    <w:nsid w:val="355D7428"/>
    <w:multiLevelType w:val="hybridMultilevel"/>
    <w:tmpl w:val="F15847E4"/>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0">
    <w:nsid w:val="35A829D1"/>
    <w:multiLevelType w:val="multilevel"/>
    <w:tmpl w:val="4B1E3850"/>
    <w:lvl w:ilvl="0">
      <w:start w:val="1"/>
      <w:numFmt w:val="decimalEnclosedCircle"/>
      <w:lvlText w:val="%1"/>
      <w:lvlJc w:val="left"/>
      <w:pPr>
        <w:tabs>
          <w:tab w:val="num" w:pos="1200"/>
        </w:tabs>
        <w:ind w:left="120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36DE151E"/>
    <w:multiLevelType w:val="hybridMultilevel"/>
    <w:tmpl w:val="A8868CDC"/>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2">
    <w:nsid w:val="37562F48"/>
    <w:multiLevelType w:val="multilevel"/>
    <w:tmpl w:val="F948E638"/>
    <w:lvl w:ilvl="0">
      <w:start w:val="1"/>
      <w:numFmt w:val="chineseCountingThousand"/>
      <w:lvlText w:val="%1、"/>
      <w:lvlJc w:val="left"/>
      <w:pPr>
        <w:tabs>
          <w:tab w:val="num" w:pos="833"/>
        </w:tabs>
        <w:ind w:left="833" w:hanging="420"/>
      </w:pPr>
    </w:lvl>
    <w:lvl w:ilvl="1">
      <w:start w:val="1"/>
      <w:numFmt w:val="decimal"/>
      <w:lvlText w:val="%2."/>
      <w:lvlJc w:val="left"/>
      <w:pPr>
        <w:tabs>
          <w:tab w:val="num" w:pos="1673"/>
        </w:tabs>
        <w:ind w:left="1673" w:hanging="420"/>
      </w:pPr>
    </w:lvl>
    <w:lvl w:ilvl="2">
      <w:start w:val="1"/>
      <w:numFmt w:val="decimal"/>
      <w:lvlText w:val="%3."/>
      <w:lvlJc w:val="left"/>
      <w:pPr>
        <w:tabs>
          <w:tab w:val="num" w:pos="1673"/>
        </w:tabs>
        <w:ind w:left="1673" w:hanging="420"/>
      </w:pPr>
    </w:lvl>
    <w:lvl w:ilvl="3">
      <w:start w:val="1"/>
      <w:numFmt w:val="decimal"/>
      <w:lvlText w:val="%4."/>
      <w:lvlJc w:val="left"/>
      <w:pPr>
        <w:tabs>
          <w:tab w:val="num" w:pos="2093"/>
        </w:tabs>
        <w:ind w:left="2093" w:hanging="420"/>
      </w:pPr>
    </w:lvl>
    <w:lvl w:ilvl="4">
      <w:start w:val="1"/>
      <w:numFmt w:val="decimal"/>
      <w:lvlText w:val="（%5）"/>
      <w:lvlJc w:val="left"/>
      <w:pPr>
        <w:tabs>
          <w:tab w:val="num" w:pos="2513"/>
        </w:tabs>
        <w:ind w:left="2513" w:hanging="420"/>
      </w:pPr>
      <w:rPr>
        <w:rFonts w:hint="eastAsia"/>
      </w:rPr>
    </w:lvl>
    <w:lvl w:ilvl="5">
      <w:start w:val="1"/>
      <w:numFmt w:val="lowerRoman"/>
      <w:lvlText w:val="%6."/>
      <w:lvlJc w:val="right"/>
      <w:pPr>
        <w:tabs>
          <w:tab w:val="num" w:pos="2933"/>
        </w:tabs>
        <w:ind w:left="2933" w:hanging="420"/>
      </w:pPr>
    </w:lvl>
    <w:lvl w:ilvl="6">
      <w:start w:val="1"/>
      <w:numFmt w:val="decimal"/>
      <w:lvlText w:val="%7."/>
      <w:lvlJc w:val="left"/>
      <w:pPr>
        <w:tabs>
          <w:tab w:val="num" w:pos="3353"/>
        </w:tabs>
        <w:ind w:left="3353" w:hanging="420"/>
      </w:pPr>
    </w:lvl>
    <w:lvl w:ilvl="7">
      <w:start w:val="1"/>
      <w:numFmt w:val="lowerLetter"/>
      <w:lvlText w:val="%8)"/>
      <w:lvlJc w:val="left"/>
      <w:pPr>
        <w:tabs>
          <w:tab w:val="num" w:pos="3773"/>
        </w:tabs>
        <w:ind w:left="3773" w:hanging="420"/>
      </w:pPr>
    </w:lvl>
    <w:lvl w:ilvl="8">
      <w:start w:val="1"/>
      <w:numFmt w:val="lowerRoman"/>
      <w:lvlText w:val="%9."/>
      <w:lvlJc w:val="right"/>
      <w:pPr>
        <w:tabs>
          <w:tab w:val="num" w:pos="4193"/>
        </w:tabs>
        <w:ind w:left="4193" w:hanging="420"/>
      </w:pPr>
    </w:lvl>
  </w:abstractNum>
  <w:abstractNum w:abstractNumId="23">
    <w:nsid w:val="3E003D83"/>
    <w:multiLevelType w:val="hybridMultilevel"/>
    <w:tmpl w:val="1EEC83C2"/>
    <w:lvl w:ilvl="0" w:tplc="04090017">
      <w:start w:val="1"/>
      <w:numFmt w:val="chineseCountingThousand"/>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4">
    <w:nsid w:val="408608AC"/>
    <w:multiLevelType w:val="hybridMultilevel"/>
    <w:tmpl w:val="A628FBB6"/>
    <w:lvl w:ilvl="0" w:tplc="B23C579C">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2626FF6"/>
    <w:multiLevelType w:val="hybridMultilevel"/>
    <w:tmpl w:val="07AC980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13C2DD5"/>
    <w:multiLevelType w:val="hybridMultilevel"/>
    <w:tmpl w:val="DBF004C6"/>
    <w:lvl w:ilvl="0" w:tplc="04090017">
      <w:start w:val="1"/>
      <w:numFmt w:val="chineseCountingThousand"/>
      <w:lvlText w:val="(%1)"/>
      <w:lvlJc w:val="left"/>
      <w:pPr>
        <w:tabs>
          <w:tab w:val="num" w:pos="840"/>
        </w:tabs>
        <w:ind w:left="840" w:hanging="420"/>
      </w:pPr>
    </w:lvl>
    <w:lvl w:ilvl="1" w:tplc="0409000F">
      <w:start w:val="1"/>
      <w:numFmt w:val="decimal"/>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7">
    <w:nsid w:val="51892E80"/>
    <w:multiLevelType w:val="hybridMultilevel"/>
    <w:tmpl w:val="367EF5D6"/>
    <w:lvl w:ilvl="0" w:tplc="B9E62D24">
      <w:start w:val="1"/>
      <w:numFmt w:val="decimal"/>
      <w:lvlText w:val="%1."/>
      <w:lvlJc w:val="left"/>
      <w:pPr>
        <w:tabs>
          <w:tab w:val="num" w:pos="1260"/>
        </w:tabs>
        <w:ind w:left="1260" w:hanging="420"/>
      </w:pPr>
      <w:rPr>
        <w:rFonts w:ascii="Arial Narrow" w:hAnsi="Arial Narrow"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28">
    <w:nsid w:val="51B24DD9"/>
    <w:multiLevelType w:val="hybridMultilevel"/>
    <w:tmpl w:val="8F68F4C4"/>
    <w:lvl w:ilvl="0" w:tplc="04090017">
      <w:start w:val="1"/>
      <w:numFmt w:val="chineseCountingThousand"/>
      <w:lvlText w:val="(%1)"/>
      <w:lvlJc w:val="left"/>
      <w:pPr>
        <w:ind w:left="774" w:hanging="420"/>
      </w:pPr>
    </w:lvl>
    <w:lvl w:ilvl="1" w:tplc="04090019" w:tentative="1">
      <w:start w:val="1"/>
      <w:numFmt w:val="lowerLetter"/>
      <w:lvlText w:val="%2)"/>
      <w:lvlJc w:val="left"/>
      <w:pPr>
        <w:ind w:left="1194" w:hanging="420"/>
      </w:pPr>
    </w:lvl>
    <w:lvl w:ilvl="2" w:tplc="0409001B" w:tentative="1">
      <w:start w:val="1"/>
      <w:numFmt w:val="lowerRoman"/>
      <w:lvlText w:val="%3."/>
      <w:lvlJc w:val="right"/>
      <w:pPr>
        <w:ind w:left="1614" w:hanging="420"/>
      </w:pPr>
    </w:lvl>
    <w:lvl w:ilvl="3" w:tplc="0409000F" w:tentative="1">
      <w:start w:val="1"/>
      <w:numFmt w:val="decimal"/>
      <w:lvlText w:val="%4."/>
      <w:lvlJc w:val="left"/>
      <w:pPr>
        <w:ind w:left="2034" w:hanging="420"/>
      </w:pPr>
    </w:lvl>
    <w:lvl w:ilvl="4" w:tplc="04090019" w:tentative="1">
      <w:start w:val="1"/>
      <w:numFmt w:val="lowerLetter"/>
      <w:lvlText w:val="%5)"/>
      <w:lvlJc w:val="left"/>
      <w:pPr>
        <w:ind w:left="2454" w:hanging="420"/>
      </w:pPr>
    </w:lvl>
    <w:lvl w:ilvl="5" w:tplc="0409001B" w:tentative="1">
      <w:start w:val="1"/>
      <w:numFmt w:val="lowerRoman"/>
      <w:lvlText w:val="%6."/>
      <w:lvlJc w:val="right"/>
      <w:pPr>
        <w:ind w:left="2874" w:hanging="420"/>
      </w:pPr>
    </w:lvl>
    <w:lvl w:ilvl="6" w:tplc="0409000F" w:tentative="1">
      <w:start w:val="1"/>
      <w:numFmt w:val="decimal"/>
      <w:lvlText w:val="%7."/>
      <w:lvlJc w:val="left"/>
      <w:pPr>
        <w:ind w:left="3294" w:hanging="420"/>
      </w:pPr>
    </w:lvl>
    <w:lvl w:ilvl="7" w:tplc="04090019" w:tentative="1">
      <w:start w:val="1"/>
      <w:numFmt w:val="lowerLetter"/>
      <w:lvlText w:val="%8)"/>
      <w:lvlJc w:val="left"/>
      <w:pPr>
        <w:ind w:left="3714" w:hanging="420"/>
      </w:pPr>
    </w:lvl>
    <w:lvl w:ilvl="8" w:tplc="0409001B" w:tentative="1">
      <w:start w:val="1"/>
      <w:numFmt w:val="lowerRoman"/>
      <w:lvlText w:val="%9."/>
      <w:lvlJc w:val="right"/>
      <w:pPr>
        <w:ind w:left="4134" w:hanging="420"/>
      </w:pPr>
    </w:lvl>
  </w:abstractNum>
  <w:abstractNum w:abstractNumId="29">
    <w:nsid w:val="51C35CC1"/>
    <w:multiLevelType w:val="hybridMultilevel"/>
    <w:tmpl w:val="E430CA54"/>
    <w:lvl w:ilvl="0" w:tplc="04090017">
      <w:start w:val="1"/>
      <w:numFmt w:val="chineseCountingThousand"/>
      <w:lvlText w:val="(%1)"/>
      <w:lvlJc w:val="left"/>
      <w:pPr>
        <w:tabs>
          <w:tab w:val="num" w:pos="840"/>
        </w:tabs>
        <w:ind w:left="840" w:hanging="420"/>
      </w:pPr>
      <w:rPr>
        <w:rFonts w:hint="eastAsia"/>
      </w:rPr>
    </w:lvl>
    <w:lvl w:ilvl="1" w:tplc="FC14401C">
      <w:start w:val="1"/>
      <w:numFmt w:val="decimalEnclosedCircle"/>
      <w:lvlText w:val="%2"/>
      <w:lvlJc w:val="left"/>
      <w:pPr>
        <w:tabs>
          <w:tab w:val="num" w:pos="1200"/>
        </w:tabs>
        <w:ind w:left="1200" w:hanging="360"/>
      </w:pPr>
      <w:rPr>
        <w:rFonts w:hint="eastAsia"/>
      </w:rPr>
    </w:lvl>
    <w:lvl w:ilvl="2" w:tplc="7276B6DE">
      <w:start w:val="1"/>
      <w:numFmt w:val="decimal"/>
      <w:lvlText w:val="（%3）"/>
      <w:lvlJc w:val="left"/>
      <w:pPr>
        <w:tabs>
          <w:tab w:val="num" w:pos="1980"/>
        </w:tabs>
        <w:ind w:left="1980" w:hanging="720"/>
      </w:pPr>
      <w:rPr>
        <w:rFonts w:hint="default"/>
      </w:rPr>
    </w:lvl>
    <w:lvl w:ilvl="3" w:tplc="C58E815A">
      <w:start w:val="1"/>
      <w:numFmt w:val="decimal"/>
      <w:lvlText w:val="(%4)"/>
      <w:lvlJc w:val="left"/>
      <w:pPr>
        <w:tabs>
          <w:tab w:val="num" w:pos="2460"/>
        </w:tabs>
        <w:ind w:left="2460" w:hanging="780"/>
      </w:pPr>
      <w:rPr>
        <w:rFonts w:hint="eastAsia"/>
      </w:r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0">
    <w:nsid w:val="526D5DAF"/>
    <w:multiLevelType w:val="hybridMultilevel"/>
    <w:tmpl w:val="B072A6DE"/>
    <w:lvl w:ilvl="0" w:tplc="B23C579C">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567D3593"/>
    <w:multiLevelType w:val="hybridMultilevel"/>
    <w:tmpl w:val="2370D402"/>
    <w:lvl w:ilvl="0" w:tplc="B23C579C">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5D235D32"/>
    <w:multiLevelType w:val="hybridMultilevel"/>
    <w:tmpl w:val="FE32834E"/>
    <w:lvl w:ilvl="0" w:tplc="A2DA372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5E17640C"/>
    <w:multiLevelType w:val="hybridMultilevel"/>
    <w:tmpl w:val="DC0C6A82"/>
    <w:lvl w:ilvl="0" w:tplc="B23C579C">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9E1242F"/>
    <w:multiLevelType w:val="hybridMultilevel"/>
    <w:tmpl w:val="B060DEC2"/>
    <w:lvl w:ilvl="0" w:tplc="B23C579C">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6A4655F5"/>
    <w:multiLevelType w:val="hybridMultilevel"/>
    <w:tmpl w:val="DCA0647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70C20CD0"/>
    <w:multiLevelType w:val="hybridMultilevel"/>
    <w:tmpl w:val="51ACA5D0"/>
    <w:lvl w:ilvl="0" w:tplc="B23C579C">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70C80B3F"/>
    <w:multiLevelType w:val="hybridMultilevel"/>
    <w:tmpl w:val="43BA8F74"/>
    <w:lvl w:ilvl="0" w:tplc="B23C579C">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721615B5"/>
    <w:multiLevelType w:val="hybridMultilevel"/>
    <w:tmpl w:val="E48C635A"/>
    <w:lvl w:ilvl="0" w:tplc="0409000F">
      <w:start w:val="1"/>
      <w:numFmt w:val="decimal"/>
      <w:lvlText w:val="%1."/>
      <w:lvlJc w:val="left"/>
      <w:pPr>
        <w:tabs>
          <w:tab w:val="num" w:pos="420"/>
        </w:tabs>
        <w:ind w:left="420" w:hanging="420"/>
      </w:pPr>
    </w:lvl>
    <w:lvl w:ilvl="1" w:tplc="B23C579C">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734B4DF0"/>
    <w:multiLevelType w:val="hybridMultilevel"/>
    <w:tmpl w:val="9760D2CE"/>
    <w:lvl w:ilvl="0" w:tplc="6F220E3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
    <w:nsid w:val="748736D8"/>
    <w:multiLevelType w:val="hybridMultilevel"/>
    <w:tmpl w:val="F4DC660A"/>
    <w:lvl w:ilvl="0" w:tplc="52086424">
      <w:start w:val="1"/>
      <w:numFmt w:val="decimal"/>
      <w:lvlText w:val="（%1）"/>
      <w:lvlJc w:val="left"/>
      <w:pPr>
        <w:tabs>
          <w:tab w:val="num" w:pos="1140"/>
        </w:tabs>
        <w:ind w:left="1140" w:hanging="720"/>
      </w:pPr>
      <w:rPr>
        <w:rFonts w:hint="eastAsia"/>
      </w:rPr>
    </w:lvl>
    <w:lvl w:ilvl="1" w:tplc="B23C579C">
      <w:start w:val="1"/>
      <w:numFmt w:val="decimal"/>
      <w:lvlText w:val="（%2）"/>
      <w:lvlJc w:val="left"/>
      <w:pPr>
        <w:tabs>
          <w:tab w:val="num" w:pos="1260"/>
        </w:tabs>
        <w:ind w:left="1260" w:hanging="42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1">
    <w:nsid w:val="764518ED"/>
    <w:multiLevelType w:val="hybridMultilevel"/>
    <w:tmpl w:val="D2BC25EC"/>
    <w:lvl w:ilvl="0" w:tplc="0409000F">
      <w:start w:val="1"/>
      <w:numFmt w:val="decimal"/>
      <w:lvlText w:val="%1."/>
      <w:lvlJc w:val="left"/>
      <w:pPr>
        <w:tabs>
          <w:tab w:val="num" w:pos="420"/>
        </w:tabs>
        <w:ind w:left="420" w:hanging="420"/>
      </w:pPr>
    </w:lvl>
    <w:lvl w:ilvl="1" w:tplc="B23C579C">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D1C6788"/>
    <w:multiLevelType w:val="hybridMultilevel"/>
    <w:tmpl w:val="90C41E84"/>
    <w:lvl w:ilvl="0" w:tplc="B23C579C">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3">
    <w:nsid w:val="7E08584C"/>
    <w:multiLevelType w:val="multilevel"/>
    <w:tmpl w:val="385A62D6"/>
    <w:lvl w:ilvl="0">
      <w:start w:val="1"/>
      <w:numFmt w:val="chineseCountingThousand"/>
      <w:lvlText w:val="%1、"/>
      <w:lvlJc w:val="left"/>
      <w:pPr>
        <w:tabs>
          <w:tab w:val="num" w:pos="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1"/>
  </w:num>
  <w:num w:numId="2">
    <w:abstractNumId w:val="29"/>
  </w:num>
  <w:num w:numId="3">
    <w:abstractNumId w:val="40"/>
  </w:num>
  <w:num w:numId="4">
    <w:abstractNumId w:val="42"/>
  </w:num>
  <w:num w:numId="5">
    <w:abstractNumId w:val="38"/>
  </w:num>
  <w:num w:numId="6">
    <w:abstractNumId w:val="3"/>
  </w:num>
  <w:num w:numId="7">
    <w:abstractNumId w:val="41"/>
  </w:num>
  <w:num w:numId="8">
    <w:abstractNumId w:val="8"/>
  </w:num>
  <w:num w:numId="9">
    <w:abstractNumId w:val="9"/>
  </w:num>
  <w:num w:numId="10">
    <w:abstractNumId w:val="12"/>
  </w:num>
  <w:num w:numId="11">
    <w:abstractNumId w:val="1"/>
  </w:num>
  <w:num w:numId="12">
    <w:abstractNumId w:val="16"/>
  </w:num>
  <w:num w:numId="13">
    <w:abstractNumId w:val="10"/>
  </w:num>
  <w:num w:numId="14">
    <w:abstractNumId w:val="19"/>
  </w:num>
  <w:num w:numId="15">
    <w:abstractNumId w:val="15"/>
  </w:num>
  <w:num w:numId="16">
    <w:abstractNumId w:val="17"/>
  </w:num>
  <w:num w:numId="17">
    <w:abstractNumId w:val="0"/>
  </w:num>
  <w:num w:numId="18">
    <w:abstractNumId w:val="25"/>
  </w:num>
  <w:num w:numId="19">
    <w:abstractNumId w:val="4"/>
  </w:num>
  <w:num w:numId="20">
    <w:abstractNumId w:val="35"/>
  </w:num>
  <w:num w:numId="21">
    <w:abstractNumId w:val="21"/>
  </w:num>
  <w:num w:numId="22">
    <w:abstractNumId w:val="34"/>
  </w:num>
  <w:num w:numId="23">
    <w:abstractNumId w:val="33"/>
  </w:num>
  <w:num w:numId="24">
    <w:abstractNumId w:val="31"/>
  </w:num>
  <w:num w:numId="25">
    <w:abstractNumId w:val="24"/>
  </w:num>
  <w:num w:numId="26">
    <w:abstractNumId w:val="37"/>
  </w:num>
  <w:num w:numId="27">
    <w:abstractNumId w:val="30"/>
  </w:num>
  <w:num w:numId="28">
    <w:abstractNumId w:val="36"/>
  </w:num>
  <w:num w:numId="29">
    <w:abstractNumId w:val="18"/>
  </w:num>
  <w:num w:numId="30">
    <w:abstractNumId w:val="23"/>
  </w:num>
  <w:num w:numId="31">
    <w:abstractNumId w:val="26"/>
  </w:num>
  <w:num w:numId="32">
    <w:abstractNumId w:val="22"/>
  </w:num>
  <w:num w:numId="33">
    <w:abstractNumId w:val="5"/>
  </w:num>
  <w:num w:numId="34">
    <w:abstractNumId w:val="2"/>
  </w:num>
  <w:num w:numId="35">
    <w:abstractNumId w:val="7"/>
  </w:num>
  <w:num w:numId="36">
    <w:abstractNumId w:val="27"/>
  </w:num>
  <w:num w:numId="37">
    <w:abstractNumId w:val="20"/>
  </w:num>
  <w:num w:numId="38">
    <w:abstractNumId w:val="43"/>
  </w:num>
  <w:num w:numId="39">
    <w:abstractNumId w:val="28"/>
  </w:num>
  <w:num w:numId="40">
    <w:abstractNumId w:val="39"/>
  </w:num>
  <w:num w:numId="41">
    <w:abstractNumId w:val="13"/>
  </w:num>
  <w:num w:numId="42">
    <w:abstractNumId w:val="32"/>
  </w:num>
  <w:num w:numId="43">
    <w:abstractNumId w:val="14"/>
  </w:num>
  <w:num w:numId="44">
    <w:abstractNumId w:val="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21A2"/>
    <w:rsid w:val="00000509"/>
    <w:rsid w:val="000020CE"/>
    <w:rsid w:val="000037E1"/>
    <w:rsid w:val="00025C56"/>
    <w:rsid w:val="0004250D"/>
    <w:rsid w:val="00057065"/>
    <w:rsid w:val="00063F39"/>
    <w:rsid w:val="00065D59"/>
    <w:rsid w:val="00081CFE"/>
    <w:rsid w:val="000833A3"/>
    <w:rsid w:val="00093D0D"/>
    <w:rsid w:val="00094D97"/>
    <w:rsid w:val="000953C3"/>
    <w:rsid w:val="0009648D"/>
    <w:rsid w:val="000A0B76"/>
    <w:rsid w:val="000A2AD8"/>
    <w:rsid w:val="000A7BFA"/>
    <w:rsid w:val="000C2FD7"/>
    <w:rsid w:val="000C5133"/>
    <w:rsid w:val="000D348A"/>
    <w:rsid w:val="000D5590"/>
    <w:rsid w:val="000E0D1C"/>
    <w:rsid w:val="000E2785"/>
    <w:rsid w:val="000E4194"/>
    <w:rsid w:val="000F112F"/>
    <w:rsid w:val="000F4912"/>
    <w:rsid w:val="000F73D5"/>
    <w:rsid w:val="001026FC"/>
    <w:rsid w:val="00103DF6"/>
    <w:rsid w:val="0011025A"/>
    <w:rsid w:val="00114C3A"/>
    <w:rsid w:val="00114C66"/>
    <w:rsid w:val="001444E9"/>
    <w:rsid w:val="0014626C"/>
    <w:rsid w:val="00146A7A"/>
    <w:rsid w:val="0015475D"/>
    <w:rsid w:val="001547D8"/>
    <w:rsid w:val="00155825"/>
    <w:rsid w:val="00165622"/>
    <w:rsid w:val="00165C8C"/>
    <w:rsid w:val="00190234"/>
    <w:rsid w:val="00191D07"/>
    <w:rsid w:val="001969D0"/>
    <w:rsid w:val="001A467B"/>
    <w:rsid w:val="001A7A9D"/>
    <w:rsid w:val="001D4450"/>
    <w:rsid w:val="001E148E"/>
    <w:rsid w:val="001E35D7"/>
    <w:rsid w:val="001E5571"/>
    <w:rsid w:val="001E5E77"/>
    <w:rsid w:val="001E7BAB"/>
    <w:rsid w:val="001F09D7"/>
    <w:rsid w:val="001F526B"/>
    <w:rsid w:val="0020694E"/>
    <w:rsid w:val="00206E51"/>
    <w:rsid w:val="00210A6B"/>
    <w:rsid w:val="00210F73"/>
    <w:rsid w:val="00214C31"/>
    <w:rsid w:val="00215AF0"/>
    <w:rsid w:val="0023263A"/>
    <w:rsid w:val="002333A5"/>
    <w:rsid w:val="0023353A"/>
    <w:rsid w:val="002367C4"/>
    <w:rsid w:val="002405C1"/>
    <w:rsid w:val="0024144F"/>
    <w:rsid w:val="0024686A"/>
    <w:rsid w:val="002476E0"/>
    <w:rsid w:val="00247DB4"/>
    <w:rsid w:val="002552DF"/>
    <w:rsid w:val="0025708B"/>
    <w:rsid w:val="00266D7F"/>
    <w:rsid w:val="00272A02"/>
    <w:rsid w:val="002759AD"/>
    <w:rsid w:val="00277DB7"/>
    <w:rsid w:val="00284015"/>
    <w:rsid w:val="00286786"/>
    <w:rsid w:val="002A0A2C"/>
    <w:rsid w:val="002A19CD"/>
    <w:rsid w:val="002A1ADF"/>
    <w:rsid w:val="002B034A"/>
    <w:rsid w:val="002B76AB"/>
    <w:rsid w:val="002C13C4"/>
    <w:rsid w:val="002C4532"/>
    <w:rsid w:val="002F12CF"/>
    <w:rsid w:val="002F3CB1"/>
    <w:rsid w:val="00300A3D"/>
    <w:rsid w:val="00301516"/>
    <w:rsid w:val="00302E01"/>
    <w:rsid w:val="0030446F"/>
    <w:rsid w:val="00317985"/>
    <w:rsid w:val="00322D98"/>
    <w:rsid w:val="0032597B"/>
    <w:rsid w:val="003266E8"/>
    <w:rsid w:val="0033349F"/>
    <w:rsid w:val="00335DAC"/>
    <w:rsid w:val="003510C4"/>
    <w:rsid w:val="003678B3"/>
    <w:rsid w:val="00382F4E"/>
    <w:rsid w:val="003962DE"/>
    <w:rsid w:val="003966B9"/>
    <w:rsid w:val="003970DB"/>
    <w:rsid w:val="003A10AA"/>
    <w:rsid w:val="003E2745"/>
    <w:rsid w:val="003E360E"/>
    <w:rsid w:val="004020CD"/>
    <w:rsid w:val="00407F02"/>
    <w:rsid w:val="00416B20"/>
    <w:rsid w:val="00422433"/>
    <w:rsid w:val="0042504A"/>
    <w:rsid w:val="0042557B"/>
    <w:rsid w:val="0043103A"/>
    <w:rsid w:val="00434192"/>
    <w:rsid w:val="00437127"/>
    <w:rsid w:val="004403D7"/>
    <w:rsid w:val="0044127C"/>
    <w:rsid w:val="004465F0"/>
    <w:rsid w:val="0044782B"/>
    <w:rsid w:val="004544BD"/>
    <w:rsid w:val="00483EFF"/>
    <w:rsid w:val="00497A38"/>
    <w:rsid w:val="004A0DEF"/>
    <w:rsid w:val="004A16D6"/>
    <w:rsid w:val="004A2983"/>
    <w:rsid w:val="004A3716"/>
    <w:rsid w:val="004A7A42"/>
    <w:rsid w:val="004B08FF"/>
    <w:rsid w:val="004B131F"/>
    <w:rsid w:val="004B17B6"/>
    <w:rsid w:val="004B2A81"/>
    <w:rsid w:val="004B498C"/>
    <w:rsid w:val="004B5E67"/>
    <w:rsid w:val="004C0BD5"/>
    <w:rsid w:val="004E6BCF"/>
    <w:rsid w:val="004F0BA7"/>
    <w:rsid w:val="005002F5"/>
    <w:rsid w:val="00520660"/>
    <w:rsid w:val="00521F21"/>
    <w:rsid w:val="00524282"/>
    <w:rsid w:val="00526B5F"/>
    <w:rsid w:val="0053113A"/>
    <w:rsid w:val="00533623"/>
    <w:rsid w:val="00534E6F"/>
    <w:rsid w:val="00535CC8"/>
    <w:rsid w:val="005439AC"/>
    <w:rsid w:val="00552244"/>
    <w:rsid w:val="00554411"/>
    <w:rsid w:val="00555544"/>
    <w:rsid w:val="00573386"/>
    <w:rsid w:val="00581CD0"/>
    <w:rsid w:val="00582049"/>
    <w:rsid w:val="00586EA6"/>
    <w:rsid w:val="005A39FA"/>
    <w:rsid w:val="005B34E2"/>
    <w:rsid w:val="005B45EB"/>
    <w:rsid w:val="005B7036"/>
    <w:rsid w:val="005C1BC5"/>
    <w:rsid w:val="005C469C"/>
    <w:rsid w:val="005C5E6D"/>
    <w:rsid w:val="005C6E4F"/>
    <w:rsid w:val="005D369A"/>
    <w:rsid w:val="005D4309"/>
    <w:rsid w:val="005D5C8A"/>
    <w:rsid w:val="005E2CC5"/>
    <w:rsid w:val="005F1EC1"/>
    <w:rsid w:val="005F273C"/>
    <w:rsid w:val="005F291A"/>
    <w:rsid w:val="005F7497"/>
    <w:rsid w:val="00602308"/>
    <w:rsid w:val="006067FD"/>
    <w:rsid w:val="00616CE9"/>
    <w:rsid w:val="00620052"/>
    <w:rsid w:val="00620920"/>
    <w:rsid w:val="006265F4"/>
    <w:rsid w:val="00627FBF"/>
    <w:rsid w:val="00633045"/>
    <w:rsid w:val="00633E3F"/>
    <w:rsid w:val="00637BEF"/>
    <w:rsid w:val="00641155"/>
    <w:rsid w:val="00642403"/>
    <w:rsid w:val="006459A8"/>
    <w:rsid w:val="00664F4A"/>
    <w:rsid w:val="00666179"/>
    <w:rsid w:val="0066707E"/>
    <w:rsid w:val="00677307"/>
    <w:rsid w:val="006823ED"/>
    <w:rsid w:val="00694BDE"/>
    <w:rsid w:val="006A745E"/>
    <w:rsid w:val="006B1EA7"/>
    <w:rsid w:val="006B2C82"/>
    <w:rsid w:val="006B335B"/>
    <w:rsid w:val="006C6ACF"/>
    <w:rsid w:val="006D3CBD"/>
    <w:rsid w:val="006D4644"/>
    <w:rsid w:val="006D6D17"/>
    <w:rsid w:val="006E32D1"/>
    <w:rsid w:val="006E421B"/>
    <w:rsid w:val="006F3360"/>
    <w:rsid w:val="006F3AD3"/>
    <w:rsid w:val="006F63E2"/>
    <w:rsid w:val="006F71F2"/>
    <w:rsid w:val="00705336"/>
    <w:rsid w:val="00710E11"/>
    <w:rsid w:val="00712643"/>
    <w:rsid w:val="00714535"/>
    <w:rsid w:val="007216BA"/>
    <w:rsid w:val="00725DB4"/>
    <w:rsid w:val="00726E6D"/>
    <w:rsid w:val="00734918"/>
    <w:rsid w:val="007352D0"/>
    <w:rsid w:val="00740989"/>
    <w:rsid w:val="007431DE"/>
    <w:rsid w:val="00745F6B"/>
    <w:rsid w:val="007523A4"/>
    <w:rsid w:val="00776998"/>
    <w:rsid w:val="00781319"/>
    <w:rsid w:val="00786DDD"/>
    <w:rsid w:val="00790960"/>
    <w:rsid w:val="00790975"/>
    <w:rsid w:val="00790E53"/>
    <w:rsid w:val="00795CBC"/>
    <w:rsid w:val="00796E95"/>
    <w:rsid w:val="007A0DBE"/>
    <w:rsid w:val="007A160F"/>
    <w:rsid w:val="007A5B5D"/>
    <w:rsid w:val="007B1678"/>
    <w:rsid w:val="007B2283"/>
    <w:rsid w:val="007B59AE"/>
    <w:rsid w:val="007C31EF"/>
    <w:rsid w:val="007C3A6A"/>
    <w:rsid w:val="007C406F"/>
    <w:rsid w:val="007C4F42"/>
    <w:rsid w:val="007C52FD"/>
    <w:rsid w:val="007C75C8"/>
    <w:rsid w:val="007C7B2A"/>
    <w:rsid w:val="007D7C1D"/>
    <w:rsid w:val="007E4368"/>
    <w:rsid w:val="007F3AE1"/>
    <w:rsid w:val="007F62EB"/>
    <w:rsid w:val="00810911"/>
    <w:rsid w:val="0081412F"/>
    <w:rsid w:val="0082632C"/>
    <w:rsid w:val="00826D45"/>
    <w:rsid w:val="00826F4A"/>
    <w:rsid w:val="008312F4"/>
    <w:rsid w:val="00840A04"/>
    <w:rsid w:val="0085534C"/>
    <w:rsid w:val="008559DA"/>
    <w:rsid w:val="00857B1C"/>
    <w:rsid w:val="008613DA"/>
    <w:rsid w:val="00865A44"/>
    <w:rsid w:val="008706CB"/>
    <w:rsid w:val="00871177"/>
    <w:rsid w:val="00873327"/>
    <w:rsid w:val="00890B02"/>
    <w:rsid w:val="00890C9F"/>
    <w:rsid w:val="00891D3C"/>
    <w:rsid w:val="00894211"/>
    <w:rsid w:val="00896B8C"/>
    <w:rsid w:val="008A5A3A"/>
    <w:rsid w:val="008A7BF6"/>
    <w:rsid w:val="008B2DE8"/>
    <w:rsid w:val="008C45D3"/>
    <w:rsid w:val="008C5580"/>
    <w:rsid w:val="008D294B"/>
    <w:rsid w:val="008D2F61"/>
    <w:rsid w:val="008D5F88"/>
    <w:rsid w:val="008D7543"/>
    <w:rsid w:val="0090764F"/>
    <w:rsid w:val="00915BBF"/>
    <w:rsid w:val="009320C0"/>
    <w:rsid w:val="00934703"/>
    <w:rsid w:val="00942BA5"/>
    <w:rsid w:val="009441EB"/>
    <w:rsid w:val="00946FA6"/>
    <w:rsid w:val="00947C20"/>
    <w:rsid w:val="00950F97"/>
    <w:rsid w:val="00952C5D"/>
    <w:rsid w:val="0095321A"/>
    <w:rsid w:val="00964A4F"/>
    <w:rsid w:val="00971435"/>
    <w:rsid w:val="00985232"/>
    <w:rsid w:val="009B04AD"/>
    <w:rsid w:val="009B20C2"/>
    <w:rsid w:val="009B6924"/>
    <w:rsid w:val="009B6C71"/>
    <w:rsid w:val="009C1048"/>
    <w:rsid w:val="009C1CD7"/>
    <w:rsid w:val="009D4465"/>
    <w:rsid w:val="009D6808"/>
    <w:rsid w:val="009D7AF3"/>
    <w:rsid w:val="009E04E3"/>
    <w:rsid w:val="009E20CC"/>
    <w:rsid w:val="009E27F3"/>
    <w:rsid w:val="009E4B74"/>
    <w:rsid w:val="00A0748D"/>
    <w:rsid w:val="00A109D4"/>
    <w:rsid w:val="00A14790"/>
    <w:rsid w:val="00A17049"/>
    <w:rsid w:val="00A325D6"/>
    <w:rsid w:val="00A33939"/>
    <w:rsid w:val="00A44290"/>
    <w:rsid w:val="00A44365"/>
    <w:rsid w:val="00A45179"/>
    <w:rsid w:val="00A46198"/>
    <w:rsid w:val="00A57F7C"/>
    <w:rsid w:val="00A63DE1"/>
    <w:rsid w:val="00A718D9"/>
    <w:rsid w:val="00A72872"/>
    <w:rsid w:val="00A73157"/>
    <w:rsid w:val="00A7749E"/>
    <w:rsid w:val="00A83EF9"/>
    <w:rsid w:val="00A85D6E"/>
    <w:rsid w:val="00A90997"/>
    <w:rsid w:val="00A9409B"/>
    <w:rsid w:val="00A9675A"/>
    <w:rsid w:val="00A97ED1"/>
    <w:rsid w:val="00AA0E83"/>
    <w:rsid w:val="00AB28ED"/>
    <w:rsid w:val="00AB29D9"/>
    <w:rsid w:val="00AC0988"/>
    <w:rsid w:val="00AC44A5"/>
    <w:rsid w:val="00AC58BE"/>
    <w:rsid w:val="00AC67FF"/>
    <w:rsid w:val="00AD0BD4"/>
    <w:rsid w:val="00AE13B6"/>
    <w:rsid w:val="00AE4906"/>
    <w:rsid w:val="00AF6C50"/>
    <w:rsid w:val="00B02790"/>
    <w:rsid w:val="00B04293"/>
    <w:rsid w:val="00B07264"/>
    <w:rsid w:val="00B13DD0"/>
    <w:rsid w:val="00B22AD9"/>
    <w:rsid w:val="00B30BB3"/>
    <w:rsid w:val="00B43A0E"/>
    <w:rsid w:val="00B52409"/>
    <w:rsid w:val="00B53FF3"/>
    <w:rsid w:val="00B5544D"/>
    <w:rsid w:val="00B61B76"/>
    <w:rsid w:val="00B644BB"/>
    <w:rsid w:val="00B65394"/>
    <w:rsid w:val="00B74690"/>
    <w:rsid w:val="00B75D08"/>
    <w:rsid w:val="00B8003B"/>
    <w:rsid w:val="00B80BC9"/>
    <w:rsid w:val="00B81EBB"/>
    <w:rsid w:val="00B85B89"/>
    <w:rsid w:val="00B87281"/>
    <w:rsid w:val="00B874B1"/>
    <w:rsid w:val="00B91005"/>
    <w:rsid w:val="00B92C2D"/>
    <w:rsid w:val="00B95648"/>
    <w:rsid w:val="00B9592F"/>
    <w:rsid w:val="00BA1EE0"/>
    <w:rsid w:val="00BA4FFC"/>
    <w:rsid w:val="00BB3B55"/>
    <w:rsid w:val="00BB3E9D"/>
    <w:rsid w:val="00BC31AE"/>
    <w:rsid w:val="00BC72DC"/>
    <w:rsid w:val="00BD1A8C"/>
    <w:rsid w:val="00BD25B2"/>
    <w:rsid w:val="00BD3B79"/>
    <w:rsid w:val="00BE105E"/>
    <w:rsid w:val="00BE23B5"/>
    <w:rsid w:val="00BF0DB9"/>
    <w:rsid w:val="00BF0DE1"/>
    <w:rsid w:val="00BF5F53"/>
    <w:rsid w:val="00BF7A0D"/>
    <w:rsid w:val="00C06776"/>
    <w:rsid w:val="00C10550"/>
    <w:rsid w:val="00C11B26"/>
    <w:rsid w:val="00C12F4F"/>
    <w:rsid w:val="00C15767"/>
    <w:rsid w:val="00C1580D"/>
    <w:rsid w:val="00C2000D"/>
    <w:rsid w:val="00C24117"/>
    <w:rsid w:val="00C3041F"/>
    <w:rsid w:val="00C30A88"/>
    <w:rsid w:val="00C34D3A"/>
    <w:rsid w:val="00C3625D"/>
    <w:rsid w:val="00C37211"/>
    <w:rsid w:val="00C43FE4"/>
    <w:rsid w:val="00C50650"/>
    <w:rsid w:val="00C53CC3"/>
    <w:rsid w:val="00C54681"/>
    <w:rsid w:val="00C56992"/>
    <w:rsid w:val="00C56D59"/>
    <w:rsid w:val="00C600A5"/>
    <w:rsid w:val="00C62819"/>
    <w:rsid w:val="00C72C73"/>
    <w:rsid w:val="00C85D63"/>
    <w:rsid w:val="00C8652D"/>
    <w:rsid w:val="00C86AA0"/>
    <w:rsid w:val="00C90413"/>
    <w:rsid w:val="00C908EC"/>
    <w:rsid w:val="00C948D7"/>
    <w:rsid w:val="00C97338"/>
    <w:rsid w:val="00CA5310"/>
    <w:rsid w:val="00CB77C5"/>
    <w:rsid w:val="00CD117D"/>
    <w:rsid w:val="00CD3190"/>
    <w:rsid w:val="00CD463B"/>
    <w:rsid w:val="00CD559E"/>
    <w:rsid w:val="00CD770F"/>
    <w:rsid w:val="00CE4AF2"/>
    <w:rsid w:val="00CF2D40"/>
    <w:rsid w:val="00D11107"/>
    <w:rsid w:val="00D13558"/>
    <w:rsid w:val="00D13955"/>
    <w:rsid w:val="00D156A9"/>
    <w:rsid w:val="00D220C6"/>
    <w:rsid w:val="00D22E48"/>
    <w:rsid w:val="00D37D6C"/>
    <w:rsid w:val="00D416CA"/>
    <w:rsid w:val="00D4294E"/>
    <w:rsid w:val="00D42F58"/>
    <w:rsid w:val="00D5281B"/>
    <w:rsid w:val="00D551A2"/>
    <w:rsid w:val="00D5776D"/>
    <w:rsid w:val="00D6209F"/>
    <w:rsid w:val="00D62489"/>
    <w:rsid w:val="00D64148"/>
    <w:rsid w:val="00D704EB"/>
    <w:rsid w:val="00D73C55"/>
    <w:rsid w:val="00D8267F"/>
    <w:rsid w:val="00D85DA7"/>
    <w:rsid w:val="00D867D1"/>
    <w:rsid w:val="00D86D6E"/>
    <w:rsid w:val="00D86DEA"/>
    <w:rsid w:val="00D87165"/>
    <w:rsid w:val="00DA2FE1"/>
    <w:rsid w:val="00DB23D8"/>
    <w:rsid w:val="00DB3815"/>
    <w:rsid w:val="00DB5732"/>
    <w:rsid w:val="00DB6D1F"/>
    <w:rsid w:val="00DC04E8"/>
    <w:rsid w:val="00DC30DD"/>
    <w:rsid w:val="00DC536B"/>
    <w:rsid w:val="00DC663E"/>
    <w:rsid w:val="00DD1438"/>
    <w:rsid w:val="00DE395C"/>
    <w:rsid w:val="00DF1507"/>
    <w:rsid w:val="00DF1D2A"/>
    <w:rsid w:val="00DF6ABA"/>
    <w:rsid w:val="00DF7E73"/>
    <w:rsid w:val="00E0700A"/>
    <w:rsid w:val="00E11520"/>
    <w:rsid w:val="00E138C1"/>
    <w:rsid w:val="00E21A74"/>
    <w:rsid w:val="00E22E13"/>
    <w:rsid w:val="00E23680"/>
    <w:rsid w:val="00E2389E"/>
    <w:rsid w:val="00E421A2"/>
    <w:rsid w:val="00E473BA"/>
    <w:rsid w:val="00E553C1"/>
    <w:rsid w:val="00E60752"/>
    <w:rsid w:val="00E618A2"/>
    <w:rsid w:val="00E6465B"/>
    <w:rsid w:val="00E66428"/>
    <w:rsid w:val="00E67A39"/>
    <w:rsid w:val="00E71195"/>
    <w:rsid w:val="00E71D33"/>
    <w:rsid w:val="00E731BC"/>
    <w:rsid w:val="00E84A05"/>
    <w:rsid w:val="00EA7271"/>
    <w:rsid w:val="00EA7657"/>
    <w:rsid w:val="00EB69E9"/>
    <w:rsid w:val="00EC0FE0"/>
    <w:rsid w:val="00EC1154"/>
    <w:rsid w:val="00EC4765"/>
    <w:rsid w:val="00EC6AA4"/>
    <w:rsid w:val="00EE09DD"/>
    <w:rsid w:val="00EE0E45"/>
    <w:rsid w:val="00EE608D"/>
    <w:rsid w:val="00EF2841"/>
    <w:rsid w:val="00EF4C94"/>
    <w:rsid w:val="00F1247E"/>
    <w:rsid w:val="00F15022"/>
    <w:rsid w:val="00F2330B"/>
    <w:rsid w:val="00F25012"/>
    <w:rsid w:val="00F3014E"/>
    <w:rsid w:val="00F30B89"/>
    <w:rsid w:val="00F343F5"/>
    <w:rsid w:val="00F4089C"/>
    <w:rsid w:val="00F40E0B"/>
    <w:rsid w:val="00F4651D"/>
    <w:rsid w:val="00F46B2F"/>
    <w:rsid w:val="00F47997"/>
    <w:rsid w:val="00F51A86"/>
    <w:rsid w:val="00F5642C"/>
    <w:rsid w:val="00F60E53"/>
    <w:rsid w:val="00F619A9"/>
    <w:rsid w:val="00F65ADE"/>
    <w:rsid w:val="00F71166"/>
    <w:rsid w:val="00F71D84"/>
    <w:rsid w:val="00F7272B"/>
    <w:rsid w:val="00F72C65"/>
    <w:rsid w:val="00F74E87"/>
    <w:rsid w:val="00F76C77"/>
    <w:rsid w:val="00F80394"/>
    <w:rsid w:val="00F84BEA"/>
    <w:rsid w:val="00F91600"/>
    <w:rsid w:val="00F95ED4"/>
    <w:rsid w:val="00F96589"/>
    <w:rsid w:val="00F96797"/>
    <w:rsid w:val="00FA6ECC"/>
    <w:rsid w:val="00FA7087"/>
    <w:rsid w:val="00FB283D"/>
    <w:rsid w:val="00FB31EE"/>
    <w:rsid w:val="00FB3216"/>
    <w:rsid w:val="00FB3F9F"/>
    <w:rsid w:val="00FB4392"/>
    <w:rsid w:val="00FC57BF"/>
    <w:rsid w:val="00FC7C42"/>
    <w:rsid w:val="00FD2D6C"/>
    <w:rsid w:val="00FE4B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A02"/>
    <w:pPr>
      <w:widowControl w:val="0"/>
      <w:jc w:val="both"/>
    </w:pPr>
    <w:rPr>
      <w:kern w:val="2"/>
      <w:sz w:val="21"/>
      <w:szCs w:val="24"/>
    </w:rPr>
  </w:style>
  <w:style w:type="paragraph" w:styleId="1">
    <w:name w:val="heading 1"/>
    <w:basedOn w:val="a"/>
    <w:next w:val="a"/>
    <w:link w:val="1Char"/>
    <w:qFormat/>
    <w:rsid w:val="008C45D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21A2"/>
    <w:rPr>
      <w:color w:val="0000FF"/>
      <w:u w:val="single"/>
    </w:rPr>
  </w:style>
  <w:style w:type="paragraph" w:styleId="a4">
    <w:name w:val="header"/>
    <w:basedOn w:val="a"/>
    <w:link w:val="Char"/>
    <w:uiPriority w:val="99"/>
    <w:rsid w:val="00E421A2"/>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rsid w:val="00E421A2"/>
    <w:pPr>
      <w:tabs>
        <w:tab w:val="center" w:pos="4153"/>
        <w:tab w:val="right" w:pos="8306"/>
      </w:tabs>
      <w:snapToGrid w:val="0"/>
      <w:jc w:val="left"/>
    </w:pPr>
    <w:rPr>
      <w:sz w:val="18"/>
      <w:szCs w:val="18"/>
    </w:rPr>
  </w:style>
  <w:style w:type="paragraph" w:styleId="a6">
    <w:name w:val="Body Text Indent"/>
    <w:basedOn w:val="a"/>
    <w:rsid w:val="00E421A2"/>
    <w:pPr>
      <w:spacing w:line="440" w:lineRule="exact"/>
      <w:ind w:left="540" w:firstLine="540"/>
      <w:jc w:val="left"/>
    </w:pPr>
    <w:rPr>
      <w:rFonts w:ascii="创艺简仿宋" w:eastAsia="创艺简仿宋"/>
      <w:spacing w:val="16"/>
      <w:szCs w:val="20"/>
    </w:rPr>
  </w:style>
  <w:style w:type="character" w:styleId="a7">
    <w:name w:val="page number"/>
    <w:basedOn w:val="a0"/>
    <w:uiPriority w:val="99"/>
    <w:rsid w:val="00E421A2"/>
  </w:style>
  <w:style w:type="paragraph" w:styleId="a8">
    <w:name w:val="Normal (Web)"/>
    <w:basedOn w:val="a"/>
    <w:rsid w:val="003E360E"/>
    <w:pPr>
      <w:widowControl/>
      <w:spacing w:before="100" w:beforeAutospacing="1" w:after="100" w:afterAutospacing="1"/>
      <w:jc w:val="left"/>
    </w:pPr>
    <w:rPr>
      <w:rFonts w:ascii="宋体" w:hAnsi="宋体" w:cs="宋体"/>
      <w:kern w:val="0"/>
      <w:sz w:val="24"/>
    </w:rPr>
  </w:style>
  <w:style w:type="paragraph" w:styleId="3">
    <w:name w:val="Body Text Indent 3"/>
    <w:basedOn w:val="a"/>
    <w:rsid w:val="00E71D33"/>
    <w:pPr>
      <w:spacing w:after="120"/>
      <w:ind w:leftChars="200" w:left="420"/>
    </w:pPr>
    <w:rPr>
      <w:sz w:val="16"/>
      <w:szCs w:val="16"/>
    </w:rPr>
  </w:style>
  <w:style w:type="paragraph" w:styleId="a9">
    <w:name w:val="Balloon Text"/>
    <w:basedOn w:val="a"/>
    <w:semiHidden/>
    <w:rsid w:val="00081CFE"/>
    <w:rPr>
      <w:sz w:val="18"/>
      <w:szCs w:val="18"/>
    </w:rPr>
  </w:style>
  <w:style w:type="paragraph" w:styleId="aa">
    <w:name w:val="List Paragraph"/>
    <w:basedOn w:val="a"/>
    <w:uiPriority w:val="34"/>
    <w:qFormat/>
    <w:rsid w:val="00EE608D"/>
    <w:pPr>
      <w:ind w:firstLineChars="200" w:firstLine="420"/>
    </w:pPr>
  </w:style>
  <w:style w:type="character" w:customStyle="1" w:styleId="1Char">
    <w:name w:val="标题 1 Char"/>
    <w:basedOn w:val="a0"/>
    <w:link w:val="1"/>
    <w:rsid w:val="008C45D3"/>
    <w:rPr>
      <w:b/>
      <w:bCs/>
      <w:kern w:val="44"/>
      <w:sz w:val="44"/>
      <w:szCs w:val="44"/>
    </w:rPr>
  </w:style>
  <w:style w:type="character" w:customStyle="1" w:styleId="Char0">
    <w:name w:val="页脚 Char"/>
    <w:link w:val="a5"/>
    <w:uiPriority w:val="99"/>
    <w:rsid w:val="001026FC"/>
    <w:rPr>
      <w:kern w:val="2"/>
      <w:sz w:val="18"/>
      <w:szCs w:val="18"/>
    </w:rPr>
  </w:style>
  <w:style w:type="character" w:customStyle="1" w:styleId="Char">
    <w:name w:val="页眉 Char"/>
    <w:basedOn w:val="a0"/>
    <w:link w:val="a4"/>
    <w:uiPriority w:val="99"/>
    <w:locked/>
    <w:rsid w:val="00C62819"/>
    <w:rPr>
      <w:kern w:val="2"/>
      <w:sz w:val="18"/>
      <w:szCs w:val="18"/>
    </w:rPr>
  </w:style>
  <w:style w:type="table" w:styleId="ab">
    <w:name w:val="Table Grid"/>
    <w:basedOn w:val="a1"/>
    <w:rsid w:val="00233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741866">
      <w:bodyDiv w:val="1"/>
      <w:marLeft w:val="0"/>
      <w:marRight w:val="0"/>
      <w:marTop w:val="0"/>
      <w:marBottom w:val="0"/>
      <w:divBdr>
        <w:top w:val="none" w:sz="0" w:space="0" w:color="auto"/>
        <w:left w:val="none" w:sz="0" w:space="0" w:color="auto"/>
        <w:bottom w:val="none" w:sz="0" w:space="0" w:color="auto"/>
        <w:right w:val="none" w:sz="0" w:space="0" w:color="auto"/>
      </w:divBdr>
    </w:div>
    <w:div w:id="184759921">
      <w:bodyDiv w:val="1"/>
      <w:marLeft w:val="0"/>
      <w:marRight w:val="0"/>
      <w:marTop w:val="0"/>
      <w:marBottom w:val="0"/>
      <w:divBdr>
        <w:top w:val="none" w:sz="0" w:space="0" w:color="auto"/>
        <w:left w:val="none" w:sz="0" w:space="0" w:color="auto"/>
        <w:bottom w:val="none" w:sz="0" w:space="0" w:color="auto"/>
        <w:right w:val="none" w:sz="0" w:space="0" w:color="auto"/>
      </w:divBdr>
    </w:div>
    <w:div w:id="200868512">
      <w:bodyDiv w:val="1"/>
      <w:marLeft w:val="0"/>
      <w:marRight w:val="0"/>
      <w:marTop w:val="0"/>
      <w:marBottom w:val="0"/>
      <w:divBdr>
        <w:top w:val="none" w:sz="0" w:space="0" w:color="auto"/>
        <w:left w:val="none" w:sz="0" w:space="0" w:color="auto"/>
        <w:bottom w:val="none" w:sz="0" w:space="0" w:color="auto"/>
        <w:right w:val="none" w:sz="0" w:space="0" w:color="auto"/>
      </w:divBdr>
    </w:div>
    <w:div w:id="348063357">
      <w:bodyDiv w:val="1"/>
      <w:marLeft w:val="0"/>
      <w:marRight w:val="0"/>
      <w:marTop w:val="0"/>
      <w:marBottom w:val="0"/>
      <w:divBdr>
        <w:top w:val="none" w:sz="0" w:space="0" w:color="auto"/>
        <w:left w:val="none" w:sz="0" w:space="0" w:color="auto"/>
        <w:bottom w:val="none" w:sz="0" w:space="0" w:color="auto"/>
        <w:right w:val="none" w:sz="0" w:space="0" w:color="auto"/>
      </w:divBdr>
    </w:div>
    <w:div w:id="646396534">
      <w:bodyDiv w:val="1"/>
      <w:marLeft w:val="0"/>
      <w:marRight w:val="0"/>
      <w:marTop w:val="0"/>
      <w:marBottom w:val="0"/>
      <w:divBdr>
        <w:top w:val="none" w:sz="0" w:space="0" w:color="auto"/>
        <w:left w:val="none" w:sz="0" w:space="0" w:color="auto"/>
        <w:bottom w:val="none" w:sz="0" w:space="0" w:color="auto"/>
        <w:right w:val="none" w:sz="0" w:space="0" w:color="auto"/>
      </w:divBdr>
    </w:div>
    <w:div w:id="724984044">
      <w:bodyDiv w:val="1"/>
      <w:marLeft w:val="0"/>
      <w:marRight w:val="0"/>
      <w:marTop w:val="0"/>
      <w:marBottom w:val="0"/>
      <w:divBdr>
        <w:top w:val="none" w:sz="0" w:space="0" w:color="auto"/>
        <w:left w:val="none" w:sz="0" w:space="0" w:color="auto"/>
        <w:bottom w:val="none" w:sz="0" w:space="0" w:color="auto"/>
        <w:right w:val="none" w:sz="0" w:space="0" w:color="auto"/>
      </w:divBdr>
    </w:div>
    <w:div w:id="772090434">
      <w:bodyDiv w:val="1"/>
      <w:marLeft w:val="0"/>
      <w:marRight w:val="0"/>
      <w:marTop w:val="0"/>
      <w:marBottom w:val="0"/>
      <w:divBdr>
        <w:top w:val="none" w:sz="0" w:space="0" w:color="auto"/>
        <w:left w:val="none" w:sz="0" w:space="0" w:color="auto"/>
        <w:bottom w:val="none" w:sz="0" w:space="0" w:color="auto"/>
        <w:right w:val="none" w:sz="0" w:space="0" w:color="auto"/>
      </w:divBdr>
    </w:div>
    <w:div w:id="1020159946">
      <w:bodyDiv w:val="1"/>
      <w:marLeft w:val="0"/>
      <w:marRight w:val="0"/>
      <w:marTop w:val="0"/>
      <w:marBottom w:val="0"/>
      <w:divBdr>
        <w:top w:val="none" w:sz="0" w:space="0" w:color="auto"/>
        <w:left w:val="none" w:sz="0" w:space="0" w:color="auto"/>
        <w:bottom w:val="none" w:sz="0" w:space="0" w:color="auto"/>
        <w:right w:val="none" w:sz="0" w:space="0" w:color="auto"/>
      </w:divBdr>
    </w:div>
    <w:div w:id="1076899741">
      <w:bodyDiv w:val="1"/>
      <w:marLeft w:val="0"/>
      <w:marRight w:val="0"/>
      <w:marTop w:val="0"/>
      <w:marBottom w:val="0"/>
      <w:divBdr>
        <w:top w:val="none" w:sz="0" w:space="0" w:color="auto"/>
        <w:left w:val="none" w:sz="0" w:space="0" w:color="auto"/>
        <w:bottom w:val="none" w:sz="0" w:space="0" w:color="auto"/>
        <w:right w:val="none" w:sz="0" w:space="0" w:color="auto"/>
      </w:divBdr>
    </w:div>
    <w:div w:id="1502695333">
      <w:bodyDiv w:val="1"/>
      <w:marLeft w:val="0"/>
      <w:marRight w:val="0"/>
      <w:marTop w:val="0"/>
      <w:marBottom w:val="0"/>
      <w:divBdr>
        <w:top w:val="none" w:sz="0" w:space="0" w:color="auto"/>
        <w:left w:val="none" w:sz="0" w:space="0" w:color="auto"/>
        <w:bottom w:val="none" w:sz="0" w:space="0" w:color="auto"/>
        <w:right w:val="none" w:sz="0" w:space="0" w:color="auto"/>
      </w:divBdr>
    </w:div>
    <w:div w:id="1797024304">
      <w:bodyDiv w:val="1"/>
      <w:marLeft w:val="0"/>
      <w:marRight w:val="0"/>
      <w:marTop w:val="0"/>
      <w:marBottom w:val="0"/>
      <w:divBdr>
        <w:top w:val="none" w:sz="0" w:space="0" w:color="auto"/>
        <w:left w:val="none" w:sz="0" w:space="0" w:color="auto"/>
        <w:bottom w:val="none" w:sz="0" w:space="0" w:color="auto"/>
        <w:right w:val="none" w:sz="0" w:space="0" w:color="auto"/>
      </w:divBdr>
    </w:div>
    <w:div w:id="1798258227">
      <w:bodyDiv w:val="1"/>
      <w:marLeft w:val="0"/>
      <w:marRight w:val="0"/>
      <w:marTop w:val="0"/>
      <w:marBottom w:val="0"/>
      <w:divBdr>
        <w:top w:val="none" w:sz="0" w:space="0" w:color="auto"/>
        <w:left w:val="none" w:sz="0" w:space="0" w:color="auto"/>
        <w:bottom w:val="none" w:sz="0" w:space="0" w:color="auto"/>
        <w:right w:val="none" w:sz="0" w:space="0" w:color="auto"/>
      </w:divBdr>
    </w:div>
    <w:div w:id="213000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uihai@126.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E7055-A893-459F-8119-063BBB80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7</Pages>
  <Words>412</Words>
  <Characters>2353</Characters>
  <Application>Microsoft Office Word</Application>
  <DocSecurity>0</DocSecurity>
  <Lines>19</Lines>
  <Paragraphs>5</Paragraphs>
  <ScaleCrop>false</ScaleCrop>
  <Company>cpa_xhd1969@tom.com</Company>
  <LinksUpToDate>false</LinksUpToDate>
  <CharactersWithSpaces>2760</CharactersWithSpaces>
  <SharedDoc>false</SharedDoc>
  <HLinks>
    <vt:vector size="12" baseType="variant">
      <vt:variant>
        <vt:i4>4063286</vt:i4>
      </vt:variant>
      <vt:variant>
        <vt:i4>0</vt:i4>
      </vt:variant>
      <vt:variant>
        <vt:i4>0</vt:i4>
      </vt:variant>
      <vt:variant>
        <vt:i4>5</vt:i4>
      </vt:variant>
      <vt:variant>
        <vt:lpwstr>http://www.zhhy168.com/</vt:lpwstr>
      </vt:variant>
      <vt:variant>
        <vt:lpwstr/>
      </vt:variant>
      <vt:variant>
        <vt:i4>4063286</vt:i4>
      </vt:variant>
      <vt:variant>
        <vt:i4>2</vt:i4>
      </vt:variant>
      <vt:variant>
        <vt:i4>0</vt:i4>
      </vt:variant>
      <vt:variant>
        <vt:i4>5</vt:i4>
      </vt:variant>
      <vt:variant>
        <vt:lpwstr>http://www.zhhy168.com/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审计报告（原准则 - 合并）</dc:title>
  <dc:creator>夏浩东</dc:creator>
  <cp:lastModifiedBy>lenovo</cp:lastModifiedBy>
  <cp:revision>220</cp:revision>
  <cp:lastPrinted>2018-02-05T07:31:00Z</cp:lastPrinted>
  <dcterms:created xsi:type="dcterms:W3CDTF">2013-01-10T10:05:00Z</dcterms:created>
  <dcterms:modified xsi:type="dcterms:W3CDTF">2018-03-16T02:19:00Z</dcterms:modified>
</cp:coreProperties>
</file>